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272DCF" w14:textId="77777777" w:rsidR="00E3738E" w:rsidRPr="000666FB" w:rsidRDefault="00E3738E" w:rsidP="00E3738E">
      <w:pPr>
        <w:tabs>
          <w:tab w:val="left" w:pos="2372"/>
          <w:tab w:val="left" w:pos="9102"/>
        </w:tabs>
        <w:spacing w:before="96"/>
        <w:ind w:left="254"/>
        <w:jc w:val="center"/>
        <w:rPr>
          <w:rFonts w:asciiTheme="minorHAnsi" w:hAnsiTheme="minorHAnsi" w:cstheme="minorHAnsi"/>
          <w:i/>
        </w:rPr>
      </w:pPr>
      <w:r w:rsidRPr="003625CA">
        <w:rPr>
          <w:rFonts w:asciiTheme="minorHAnsi" w:hAnsiTheme="minorHAnsi" w:cstheme="minorHAnsi"/>
          <w:b/>
          <w:i/>
          <w:shd w:val="clear" w:color="auto" w:fill="FCFCFC"/>
        </w:rPr>
        <w:t>“Año del Bicentenario, de la consolidación de nuestra independencia, y de la conmemoración de las heroicas batallas de Junín y Ayacucho”</w:t>
      </w:r>
    </w:p>
    <w:p w14:paraId="645B9E94" w14:textId="77777777" w:rsidR="00F07D35" w:rsidRPr="000666FB" w:rsidRDefault="00F07D35" w:rsidP="000666FB">
      <w:pPr>
        <w:pStyle w:val="Textoindependiente"/>
        <w:spacing w:before="7"/>
        <w:jc w:val="both"/>
        <w:rPr>
          <w:rFonts w:asciiTheme="minorHAnsi" w:hAnsiTheme="minorHAnsi" w:cstheme="minorHAnsi"/>
          <w:i/>
        </w:rPr>
      </w:pPr>
    </w:p>
    <w:p w14:paraId="2A84154A" w14:textId="2E5952D5" w:rsidR="00EA0B7F" w:rsidRDefault="00CA6455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36"/>
          <w:szCs w:val="40"/>
        </w:rPr>
      </w:pPr>
      <w:r>
        <w:rPr>
          <w:rFonts w:asciiTheme="minorHAnsi" w:hAnsiTheme="minorHAnsi" w:cstheme="minorHAnsi"/>
          <w:b/>
          <w:bCs/>
          <w:sz w:val="36"/>
          <w:szCs w:val="40"/>
        </w:rPr>
        <w:t>Evaluaci</w:t>
      </w:r>
      <w:r w:rsidR="00750E23">
        <w:rPr>
          <w:rFonts w:asciiTheme="minorHAnsi" w:hAnsiTheme="minorHAnsi" w:cstheme="minorHAnsi"/>
          <w:b/>
          <w:bCs/>
          <w:sz w:val="36"/>
          <w:szCs w:val="40"/>
        </w:rPr>
        <w:t>ó</w:t>
      </w:r>
      <w:r>
        <w:rPr>
          <w:rFonts w:asciiTheme="minorHAnsi" w:hAnsiTheme="minorHAnsi" w:cstheme="minorHAnsi"/>
          <w:b/>
          <w:bCs/>
          <w:sz w:val="36"/>
          <w:szCs w:val="40"/>
        </w:rPr>
        <w:t xml:space="preserve">n </w:t>
      </w:r>
      <w:r w:rsidR="00750E23">
        <w:rPr>
          <w:rFonts w:asciiTheme="minorHAnsi" w:hAnsiTheme="minorHAnsi" w:cstheme="minorHAnsi"/>
          <w:b/>
          <w:bCs/>
          <w:sz w:val="36"/>
          <w:szCs w:val="40"/>
        </w:rPr>
        <w:t>P</w:t>
      </w:r>
      <w:r>
        <w:rPr>
          <w:rFonts w:asciiTheme="minorHAnsi" w:hAnsiTheme="minorHAnsi" w:cstheme="minorHAnsi"/>
          <w:b/>
          <w:bCs/>
          <w:sz w:val="36"/>
          <w:szCs w:val="40"/>
        </w:rPr>
        <w:t>sicológica I</w:t>
      </w:r>
    </w:p>
    <w:p w14:paraId="5D3E035E" w14:textId="64B11F42" w:rsidR="00F07D35" w:rsidRPr="00EA0B7F" w:rsidRDefault="00DE2126" w:rsidP="00EA0B7F">
      <w:pPr>
        <w:spacing w:before="35"/>
        <w:ind w:right="-42"/>
        <w:jc w:val="center"/>
        <w:rPr>
          <w:rFonts w:asciiTheme="minorHAnsi" w:hAnsiTheme="minorHAnsi" w:cstheme="minorHAnsi"/>
          <w:b/>
          <w:bCs/>
          <w:sz w:val="20"/>
        </w:rPr>
      </w:pPr>
      <w:r w:rsidRPr="00EA0B7F">
        <w:rPr>
          <w:rFonts w:asciiTheme="minorHAnsi" w:hAnsiTheme="minorHAnsi" w:cstheme="minorHAnsi"/>
          <w:b/>
          <w:bCs/>
          <w:sz w:val="36"/>
          <w:szCs w:val="40"/>
        </w:rPr>
        <w:t>C</w:t>
      </w:r>
      <w:r w:rsidR="00EA0B7F">
        <w:rPr>
          <w:rFonts w:asciiTheme="minorHAnsi" w:hAnsiTheme="minorHAnsi" w:cstheme="minorHAnsi"/>
          <w:b/>
          <w:bCs/>
          <w:sz w:val="36"/>
          <w:szCs w:val="40"/>
        </w:rPr>
        <w:t>ódigo</w:t>
      </w:r>
      <w:r w:rsidRPr="00EA0B7F">
        <w:rPr>
          <w:rFonts w:asciiTheme="minorHAnsi" w:hAnsiTheme="minorHAnsi" w:cstheme="minorHAnsi"/>
          <w:b/>
          <w:bCs/>
          <w:sz w:val="36"/>
          <w:szCs w:val="40"/>
        </w:rPr>
        <w:t>:</w:t>
      </w:r>
      <w:r w:rsidR="00384A8D">
        <w:rPr>
          <w:rFonts w:asciiTheme="minorHAnsi" w:hAnsiTheme="minorHAnsi" w:cstheme="minorHAnsi"/>
          <w:b/>
          <w:bCs/>
          <w:sz w:val="36"/>
          <w:szCs w:val="40"/>
        </w:rPr>
        <w:t xml:space="preserve"> 100665</w:t>
      </w:r>
    </w:p>
    <w:p w14:paraId="2F1419B9" w14:textId="77777777" w:rsidR="00F07D35" w:rsidRPr="000666FB" w:rsidRDefault="00F07D35" w:rsidP="000666FB">
      <w:pPr>
        <w:spacing w:before="12"/>
        <w:jc w:val="both"/>
        <w:rPr>
          <w:rFonts w:asciiTheme="minorHAnsi" w:hAnsiTheme="minorHAnsi" w:cstheme="minorHAnsi"/>
        </w:rPr>
      </w:pPr>
    </w:p>
    <w:p w14:paraId="312B8940" w14:textId="5E120488" w:rsidR="00F07D35" w:rsidRPr="000666FB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  <w:tab w:val="left" w:pos="6656"/>
        </w:tabs>
        <w:ind w:left="142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DATOS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>GENERALES</w:t>
      </w:r>
      <w:r w:rsidRPr="000666FB">
        <w:rPr>
          <w:rFonts w:asciiTheme="minorHAnsi" w:hAnsiTheme="minorHAnsi" w:cstheme="minorHAnsi"/>
        </w:rPr>
        <w:tab/>
      </w:r>
    </w:p>
    <w:tbl>
      <w:tblPr>
        <w:tblStyle w:val="NormalTable0"/>
        <w:tblW w:w="0" w:type="auto"/>
        <w:tblInd w:w="142" w:type="dxa"/>
        <w:tblLayout w:type="fixed"/>
        <w:tblLook w:val="01E0" w:firstRow="1" w:lastRow="1" w:firstColumn="1" w:lastColumn="1" w:noHBand="0" w:noVBand="0"/>
      </w:tblPr>
      <w:tblGrid>
        <w:gridCol w:w="3586"/>
        <w:gridCol w:w="2487"/>
      </w:tblGrid>
      <w:tr w:rsidR="00DE2126" w:rsidRPr="000666FB" w14:paraId="58386C39" w14:textId="77777777" w:rsidTr="004F6D0E">
        <w:trPr>
          <w:trHeight w:val="244"/>
        </w:trPr>
        <w:tc>
          <w:tcPr>
            <w:tcW w:w="3586" w:type="dxa"/>
          </w:tcPr>
          <w:p w14:paraId="2194CCA0" w14:textId="4E52FF79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bookmarkStart w:id="0" w:name="_Hlk118994978"/>
            <w:r w:rsidRPr="000666FB">
              <w:rPr>
                <w:rFonts w:asciiTheme="minorHAnsi" w:hAnsiTheme="minorHAnsi" w:cstheme="minorHAnsi"/>
              </w:rPr>
              <w:t>1.1.</w:t>
            </w:r>
            <w:r w:rsidRPr="000666FB">
              <w:rPr>
                <w:rFonts w:asciiTheme="minorHAnsi" w:hAnsiTheme="minorHAnsi" w:cstheme="minorHAnsi"/>
                <w:spacing w:val="4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DEPARTAMENTO</w:t>
            </w:r>
            <w:r w:rsidRPr="000666FB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ACADÉMICO</w:t>
            </w:r>
            <w:r w:rsidR="00CA6455">
              <w:rPr>
                <w:rFonts w:asciiTheme="minorHAnsi" w:hAnsiTheme="minorHAnsi" w:cstheme="minorHAnsi"/>
              </w:rPr>
              <w:t xml:space="preserve">         : </w:t>
            </w:r>
          </w:p>
        </w:tc>
        <w:tc>
          <w:tcPr>
            <w:tcW w:w="2487" w:type="dxa"/>
          </w:tcPr>
          <w:p w14:paraId="647ADB35" w14:textId="2B7E4DB1" w:rsidR="00DE2126" w:rsidRPr="00DE2126" w:rsidRDefault="00CA6455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  <w:color w:val="FF0000"/>
              </w:rPr>
            </w:pPr>
            <w:r>
              <w:rPr>
                <w:rFonts w:asciiTheme="minorHAnsi" w:hAnsiTheme="minorHAnsi" w:cstheme="minorHAnsi"/>
                <w:color w:val="FF0000"/>
              </w:rPr>
              <w:t xml:space="preserve">  </w:t>
            </w:r>
            <w:r>
              <w:rPr>
                <w:rFonts w:ascii="Arial Nova Cond" w:eastAsia="Arial Nova Cond" w:hAnsi="Arial Nova Cond" w:cs="Arial Nova Cond"/>
              </w:rPr>
              <w:t xml:space="preserve">Psicología                        </w:t>
            </w:r>
          </w:p>
        </w:tc>
      </w:tr>
      <w:tr w:rsidR="00DE2126" w:rsidRPr="000666FB" w14:paraId="15958F24" w14:textId="77777777" w:rsidTr="004F6D0E">
        <w:trPr>
          <w:trHeight w:val="268"/>
        </w:trPr>
        <w:tc>
          <w:tcPr>
            <w:tcW w:w="3586" w:type="dxa"/>
          </w:tcPr>
          <w:p w14:paraId="079CBD19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1.2.</w:t>
            </w:r>
            <w:r w:rsidRPr="000666FB">
              <w:rPr>
                <w:rFonts w:asciiTheme="minorHAnsi" w:hAnsiTheme="minorHAnsi" w:cstheme="minorHAnsi"/>
                <w:spacing w:val="45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ESCUELA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230F1B43" w14:textId="713B0EFF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 xml:space="preserve">: </w:t>
            </w:r>
            <w:r w:rsidRPr="00CA6455">
              <w:rPr>
                <w:rFonts w:ascii="Arial Nova Cond" w:eastAsia="Arial Nova Cond" w:hAnsi="Arial Nova Cond" w:cs="Arial Nova Cond"/>
              </w:rPr>
              <w:t>Psicología</w:t>
            </w:r>
          </w:p>
        </w:tc>
      </w:tr>
      <w:tr w:rsidR="00DE2126" w:rsidRPr="000666FB" w14:paraId="5A9CF9F7" w14:textId="77777777" w:rsidTr="004F6D0E">
        <w:trPr>
          <w:trHeight w:val="268"/>
        </w:trPr>
        <w:tc>
          <w:tcPr>
            <w:tcW w:w="3586" w:type="dxa"/>
          </w:tcPr>
          <w:p w14:paraId="25A11B97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1.3.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CARRERA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PROFESIONAL</w:t>
            </w:r>
          </w:p>
        </w:tc>
        <w:tc>
          <w:tcPr>
            <w:tcW w:w="2487" w:type="dxa"/>
          </w:tcPr>
          <w:p w14:paraId="30AC3C95" w14:textId="1B21EC3F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 xml:space="preserve">: </w:t>
            </w:r>
            <w:r w:rsidRPr="00CA6455">
              <w:rPr>
                <w:rFonts w:ascii="Arial Nova Cond" w:eastAsia="Arial Nova Cond" w:hAnsi="Arial Nova Cond" w:cs="Arial Nova Cond"/>
              </w:rPr>
              <w:t>Psicología</w:t>
            </w:r>
          </w:p>
        </w:tc>
      </w:tr>
      <w:tr w:rsidR="00DE2126" w:rsidRPr="000666FB" w14:paraId="65EFDD71" w14:textId="77777777" w:rsidTr="004F6D0E">
        <w:trPr>
          <w:trHeight w:val="268"/>
        </w:trPr>
        <w:tc>
          <w:tcPr>
            <w:tcW w:w="3586" w:type="dxa"/>
          </w:tcPr>
          <w:p w14:paraId="532E70C4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1.4.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CICLO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ESTUDIOS</w:t>
            </w:r>
          </w:p>
        </w:tc>
        <w:tc>
          <w:tcPr>
            <w:tcW w:w="2487" w:type="dxa"/>
          </w:tcPr>
          <w:p w14:paraId="37A8E898" w14:textId="5CC76C06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 V</w:t>
            </w:r>
          </w:p>
        </w:tc>
      </w:tr>
      <w:tr w:rsidR="00DE2126" w:rsidRPr="000666FB" w14:paraId="0E18F178" w14:textId="77777777" w:rsidTr="004F6D0E">
        <w:trPr>
          <w:trHeight w:val="268"/>
        </w:trPr>
        <w:tc>
          <w:tcPr>
            <w:tcW w:w="3586" w:type="dxa"/>
          </w:tcPr>
          <w:p w14:paraId="3E0F2A2B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1.5.</w:t>
            </w:r>
            <w:r w:rsidRPr="000666FB">
              <w:rPr>
                <w:rFonts w:asciiTheme="minorHAnsi" w:hAnsiTheme="minorHAnsi" w:cstheme="minorHAnsi"/>
                <w:spacing w:val="59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CRÉDITOS</w:t>
            </w:r>
          </w:p>
        </w:tc>
        <w:tc>
          <w:tcPr>
            <w:tcW w:w="2487" w:type="dxa"/>
          </w:tcPr>
          <w:p w14:paraId="66D17F99" w14:textId="0B7A66BD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03</w:t>
            </w:r>
          </w:p>
        </w:tc>
      </w:tr>
      <w:tr w:rsidR="00DE2126" w:rsidRPr="000666FB" w14:paraId="10D7A2D9" w14:textId="77777777" w:rsidTr="004F6D0E">
        <w:trPr>
          <w:trHeight w:val="268"/>
        </w:trPr>
        <w:tc>
          <w:tcPr>
            <w:tcW w:w="3586" w:type="dxa"/>
          </w:tcPr>
          <w:p w14:paraId="6DF436BF" w14:textId="1EBB59BA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1.6.</w:t>
            </w:r>
            <w:r w:rsidRPr="000666FB">
              <w:rPr>
                <w:rFonts w:asciiTheme="minorHAnsi" w:hAnsiTheme="minorHAnsi" w:cstheme="minorHAnsi"/>
                <w:spacing w:val="6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DURACI</w:t>
            </w:r>
            <w:r w:rsidR="004F6DC7">
              <w:rPr>
                <w:rFonts w:asciiTheme="minorHAnsi" w:hAnsiTheme="minorHAnsi" w:cstheme="minorHAnsi"/>
              </w:rPr>
              <w:t>Ó</w:t>
            </w:r>
            <w:r w:rsidRPr="000666FB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2487" w:type="dxa"/>
          </w:tcPr>
          <w:p w14:paraId="4CE53965" w14:textId="2974E9DE" w:rsidR="00DE2126" w:rsidRPr="00CA6455" w:rsidRDefault="00CA6455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16</w:t>
            </w:r>
            <w:r w:rsidR="006A3EE1">
              <w:rPr>
                <w:rFonts w:asciiTheme="minorHAnsi" w:hAnsiTheme="minorHAnsi" w:cstheme="minorHAnsi"/>
              </w:rPr>
              <w:t xml:space="preserve"> semanas</w:t>
            </w:r>
          </w:p>
        </w:tc>
      </w:tr>
      <w:tr w:rsidR="00DE2126" w:rsidRPr="000666FB" w14:paraId="59C08B83" w14:textId="77777777" w:rsidTr="004F6D0E">
        <w:trPr>
          <w:trHeight w:val="268"/>
        </w:trPr>
        <w:tc>
          <w:tcPr>
            <w:tcW w:w="3586" w:type="dxa"/>
          </w:tcPr>
          <w:p w14:paraId="3B8F196D" w14:textId="77777777" w:rsidR="00DE2126" w:rsidRPr="000666FB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SEMANALES</w:t>
            </w:r>
          </w:p>
        </w:tc>
        <w:tc>
          <w:tcPr>
            <w:tcW w:w="2487" w:type="dxa"/>
          </w:tcPr>
          <w:p w14:paraId="7BCF4615" w14:textId="643CF7CD" w:rsidR="00DE2126" w:rsidRPr="00CA6455" w:rsidRDefault="00DE2126" w:rsidP="004F6D0E">
            <w:pPr>
              <w:pStyle w:val="TableParagraph"/>
              <w:spacing w:line="249" w:lineRule="exact"/>
              <w:jc w:val="both"/>
              <w:rPr>
                <w:rFonts w:asciiTheme="minorHAnsi" w:hAnsiTheme="minorHAnsi" w:cstheme="minorHAnsi"/>
              </w:rPr>
            </w:pPr>
          </w:p>
        </w:tc>
      </w:tr>
      <w:tr w:rsidR="00DE2126" w:rsidRPr="000666FB" w14:paraId="70E6C040" w14:textId="77777777" w:rsidTr="004F6D0E">
        <w:trPr>
          <w:trHeight w:val="267"/>
        </w:trPr>
        <w:tc>
          <w:tcPr>
            <w:tcW w:w="3586" w:type="dxa"/>
          </w:tcPr>
          <w:p w14:paraId="4AB51268" w14:textId="77777777" w:rsidR="00DE2126" w:rsidRPr="000666FB" w:rsidRDefault="00DE2126" w:rsidP="004F6D0E">
            <w:pPr>
              <w:pStyle w:val="TableParagraph"/>
              <w:spacing w:line="248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1.7.1.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teoría</w:t>
            </w:r>
          </w:p>
        </w:tc>
        <w:tc>
          <w:tcPr>
            <w:tcW w:w="2487" w:type="dxa"/>
          </w:tcPr>
          <w:p w14:paraId="1F8FF640" w14:textId="5607612C" w:rsidR="00DE2126" w:rsidRPr="00CA6455" w:rsidRDefault="00CA6455" w:rsidP="004F6D0E">
            <w:pPr>
              <w:pStyle w:val="TableParagraph"/>
              <w:spacing w:line="248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02</w:t>
            </w:r>
          </w:p>
        </w:tc>
      </w:tr>
      <w:tr w:rsidR="00DE2126" w:rsidRPr="000666FB" w14:paraId="136836E8" w14:textId="77777777" w:rsidTr="004F6D0E">
        <w:trPr>
          <w:trHeight w:val="267"/>
        </w:trPr>
        <w:tc>
          <w:tcPr>
            <w:tcW w:w="3586" w:type="dxa"/>
          </w:tcPr>
          <w:p w14:paraId="5F6A50A2" w14:textId="77777777" w:rsidR="00DE2126" w:rsidRPr="000666FB" w:rsidRDefault="00DE2126" w:rsidP="004F6D0E">
            <w:pPr>
              <w:pStyle w:val="TableParagraph"/>
              <w:spacing w:line="247" w:lineRule="exact"/>
              <w:ind w:left="432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1.7.2.</w:t>
            </w:r>
            <w:r w:rsidRPr="000666FB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Horas</w:t>
            </w:r>
            <w:r w:rsidRPr="000666FB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de</w:t>
            </w:r>
            <w:r w:rsidRPr="000666FB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práctica</w:t>
            </w:r>
          </w:p>
        </w:tc>
        <w:tc>
          <w:tcPr>
            <w:tcW w:w="2487" w:type="dxa"/>
          </w:tcPr>
          <w:p w14:paraId="0CA43A96" w14:textId="31FD8063" w:rsidR="00DE2126" w:rsidRPr="00CA6455" w:rsidRDefault="00CA6455" w:rsidP="004F6D0E">
            <w:pPr>
              <w:pStyle w:val="TableParagraph"/>
              <w:spacing w:line="247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02</w:t>
            </w:r>
          </w:p>
        </w:tc>
      </w:tr>
      <w:tr w:rsidR="00DE2126" w:rsidRPr="000666FB" w14:paraId="738652E8" w14:textId="77777777" w:rsidTr="004F6D0E">
        <w:trPr>
          <w:trHeight w:val="244"/>
        </w:trPr>
        <w:tc>
          <w:tcPr>
            <w:tcW w:w="3586" w:type="dxa"/>
          </w:tcPr>
          <w:p w14:paraId="200F0E6B" w14:textId="77777777" w:rsidR="00DE2126" w:rsidRPr="000666FB" w:rsidRDefault="00DE2126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0666FB">
              <w:rPr>
                <w:rFonts w:asciiTheme="minorHAnsi" w:hAnsiTheme="minorHAnsi" w:cstheme="minorHAnsi"/>
              </w:rPr>
              <w:t>1.8.</w:t>
            </w:r>
            <w:r w:rsidRPr="000666FB">
              <w:rPr>
                <w:rFonts w:asciiTheme="minorHAnsi" w:hAnsiTheme="minorHAnsi" w:cstheme="minorHAnsi"/>
                <w:spacing w:val="46"/>
              </w:rPr>
              <w:t xml:space="preserve"> </w:t>
            </w:r>
            <w:r w:rsidRPr="000666FB">
              <w:rPr>
                <w:rFonts w:asciiTheme="minorHAnsi" w:hAnsiTheme="minorHAnsi" w:cstheme="minorHAnsi"/>
              </w:rPr>
              <w:t>MODALIDAD</w:t>
            </w:r>
          </w:p>
        </w:tc>
        <w:tc>
          <w:tcPr>
            <w:tcW w:w="2487" w:type="dxa"/>
          </w:tcPr>
          <w:p w14:paraId="7CA8D1D2" w14:textId="423148C5" w:rsidR="00DE2126" w:rsidRPr="00CA6455" w:rsidRDefault="00CA6455" w:rsidP="004F6D0E">
            <w:pPr>
              <w:pStyle w:val="TableParagraph"/>
              <w:spacing w:line="225" w:lineRule="exact"/>
              <w:jc w:val="both"/>
              <w:rPr>
                <w:rFonts w:asciiTheme="minorHAnsi" w:hAnsiTheme="minorHAnsi" w:cstheme="minorHAnsi"/>
              </w:rPr>
            </w:pPr>
            <w:r w:rsidRPr="00CA6455">
              <w:rPr>
                <w:rFonts w:asciiTheme="minorHAnsi" w:hAnsiTheme="minorHAnsi" w:cstheme="minorHAnsi"/>
              </w:rPr>
              <w:t>:</w:t>
            </w:r>
            <w:r>
              <w:rPr>
                <w:rFonts w:asciiTheme="minorHAnsi" w:hAnsiTheme="minorHAnsi" w:cstheme="minorHAnsi"/>
              </w:rPr>
              <w:t xml:space="preserve"> Presencial</w:t>
            </w:r>
          </w:p>
        </w:tc>
      </w:tr>
    </w:tbl>
    <w:p w14:paraId="03278499" w14:textId="3DD32F32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1128"/>
          <w:tab w:val="left" w:pos="4532"/>
        </w:tabs>
        <w:spacing w:before="4"/>
        <w:jc w:val="both"/>
        <w:rPr>
          <w:rFonts w:asciiTheme="minorHAnsi" w:hAnsiTheme="minorHAnsi" w:cstheme="minorHAnsi"/>
          <w:i/>
        </w:rPr>
      </w:pPr>
      <w:r w:rsidRPr="000666FB">
        <w:rPr>
          <w:rFonts w:asciiTheme="minorHAnsi" w:hAnsiTheme="minorHAnsi" w:cstheme="minorHAnsi"/>
        </w:rPr>
        <w:t xml:space="preserve"> PLAN</w:t>
      </w:r>
      <w:r w:rsidRPr="000666FB">
        <w:rPr>
          <w:rFonts w:asciiTheme="minorHAnsi" w:hAnsiTheme="minorHAnsi" w:cstheme="minorHAnsi"/>
          <w:spacing w:val="-3"/>
        </w:rPr>
        <w:t xml:space="preserve"> </w:t>
      </w:r>
      <w:r w:rsidRPr="000666FB">
        <w:rPr>
          <w:rFonts w:asciiTheme="minorHAnsi" w:hAnsiTheme="minorHAnsi" w:cstheme="minorHAnsi"/>
        </w:rPr>
        <w:t xml:space="preserve">DE ESTUDIOS                            </w:t>
      </w:r>
      <w:proofErr w:type="gramStart"/>
      <w:r w:rsidR="00CA6455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:</w:t>
      </w:r>
      <w:proofErr w:type="gramEnd"/>
      <w:r w:rsidRPr="000666FB">
        <w:rPr>
          <w:rFonts w:asciiTheme="minorHAnsi" w:hAnsiTheme="minorHAnsi" w:cstheme="minorHAnsi"/>
          <w:spacing w:val="-2"/>
        </w:rPr>
        <w:t xml:space="preserve"> </w:t>
      </w:r>
      <w:r w:rsidR="00CA6455">
        <w:rPr>
          <w:rFonts w:asciiTheme="minorHAnsi" w:hAnsiTheme="minorHAnsi" w:cstheme="minorHAnsi"/>
          <w:spacing w:val="-2"/>
        </w:rPr>
        <w:t>2019</w:t>
      </w:r>
    </w:p>
    <w:p w14:paraId="1E168DDE" w14:textId="27462A97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INICIO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1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                </w:t>
      </w:r>
      <w:proofErr w:type="gramStart"/>
      <w:r w:rsidR="00CA6455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:</w:t>
      </w:r>
      <w:proofErr w:type="gramEnd"/>
      <w:r w:rsidRPr="000666FB">
        <w:rPr>
          <w:rFonts w:asciiTheme="minorHAnsi" w:hAnsiTheme="minorHAnsi" w:cstheme="minorHAnsi"/>
        </w:rPr>
        <w:t xml:space="preserve"> </w:t>
      </w:r>
      <w:r w:rsidR="003125F3">
        <w:rPr>
          <w:rFonts w:asciiTheme="minorHAnsi" w:hAnsiTheme="minorHAnsi" w:cstheme="minorHAnsi"/>
        </w:rPr>
        <w:t>06 de mayo 2024</w:t>
      </w:r>
    </w:p>
    <w:p w14:paraId="624D3E89" w14:textId="0593287D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spacing w:before="1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FINALIZACIÓN</w:t>
      </w:r>
      <w:r w:rsidRPr="000666FB">
        <w:rPr>
          <w:rFonts w:asciiTheme="minorHAnsi" w:hAnsiTheme="minorHAnsi" w:cstheme="minorHAnsi"/>
          <w:spacing w:val="-6"/>
        </w:rPr>
        <w:t xml:space="preserve"> </w:t>
      </w:r>
      <w:r w:rsidRPr="000666FB">
        <w:rPr>
          <w:rFonts w:asciiTheme="minorHAnsi" w:hAnsiTheme="minorHAnsi" w:cstheme="minorHAnsi"/>
        </w:rPr>
        <w:t>DE</w:t>
      </w:r>
      <w:r w:rsidRPr="000666FB">
        <w:rPr>
          <w:rFonts w:asciiTheme="minorHAnsi" w:hAnsiTheme="minorHAnsi" w:cstheme="minorHAnsi"/>
          <w:spacing w:val="-2"/>
        </w:rPr>
        <w:t xml:space="preserve"> </w:t>
      </w:r>
      <w:r w:rsidRPr="000666FB">
        <w:rPr>
          <w:rFonts w:asciiTheme="minorHAnsi" w:hAnsiTheme="minorHAnsi" w:cstheme="minorHAnsi"/>
        </w:rPr>
        <w:t xml:space="preserve">CLASES               </w:t>
      </w:r>
      <w:r w:rsidR="00CA6455">
        <w:rPr>
          <w:rFonts w:asciiTheme="minorHAnsi" w:hAnsiTheme="minorHAnsi" w:cstheme="minorHAnsi"/>
        </w:rPr>
        <w:t xml:space="preserve"> </w:t>
      </w:r>
      <w:r w:rsidRPr="000666FB">
        <w:rPr>
          <w:rFonts w:asciiTheme="minorHAnsi" w:hAnsiTheme="minorHAnsi" w:cstheme="minorHAnsi"/>
        </w:rPr>
        <w:t xml:space="preserve">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-1"/>
        </w:rPr>
        <w:t xml:space="preserve"> </w:t>
      </w:r>
      <w:r w:rsidR="003125F3">
        <w:rPr>
          <w:rFonts w:asciiTheme="minorHAnsi" w:hAnsiTheme="minorHAnsi" w:cstheme="minorHAnsi"/>
          <w:spacing w:val="-1"/>
        </w:rPr>
        <w:t>28 de agosto 2024</w:t>
      </w:r>
    </w:p>
    <w:p w14:paraId="48650A26" w14:textId="7ACA7833" w:rsidR="00DE2126" w:rsidRPr="000666FB" w:rsidRDefault="00DE2126" w:rsidP="00DE2126">
      <w:pPr>
        <w:pStyle w:val="Prrafodelista"/>
        <w:numPr>
          <w:ilvl w:val="1"/>
          <w:numId w:val="11"/>
        </w:numPr>
        <w:tabs>
          <w:tab w:val="left" w:pos="567"/>
        </w:tabs>
        <w:ind w:left="284" w:hanging="142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REQUISITO</w:t>
      </w:r>
      <w:r w:rsidRPr="000666FB">
        <w:rPr>
          <w:rFonts w:asciiTheme="minorHAnsi" w:hAnsiTheme="minorHAnsi" w:cstheme="minorHAnsi"/>
        </w:rPr>
        <w:tab/>
        <w:t xml:space="preserve">                             </w:t>
      </w:r>
      <w:r w:rsidR="00CA6455">
        <w:rPr>
          <w:rFonts w:asciiTheme="minorHAnsi" w:hAnsiTheme="minorHAnsi" w:cstheme="minorHAnsi"/>
        </w:rPr>
        <w:t xml:space="preserve">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="00384A8D">
        <w:rPr>
          <w:rFonts w:asciiTheme="minorHAnsi" w:hAnsiTheme="minorHAnsi" w:cstheme="minorHAnsi"/>
        </w:rPr>
        <w:t xml:space="preserve"> Ninguno</w:t>
      </w:r>
    </w:p>
    <w:p w14:paraId="674341B9" w14:textId="54754E30" w:rsidR="00DE2126" w:rsidRPr="00C9713D" w:rsidRDefault="00DE2126" w:rsidP="009E1FDD">
      <w:pPr>
        <w:pStyle w:val="Prrafodelista"/>
        <w:numPr>
          <w:ilvl w:val="1"/>
          <w:numId w:val="11"/>
        </w:numPr>
        <w:tabs>
          <w:tab w:val="left" w:pos="567"/>
          <w:tab w:val="left" w:pos="4532"/>
        </w:tabs>
        <w:jc w:val="both"/>
        <w:rPr>
          <w:rFonts w:asciiTheme="minorHAnsi" w:hAnsiTheme="minorHAnsi" w:cstheme="minorHAnsi"/>
        </w:rPr>
      </w:pPr>
      <w:r w:rsidRPr="00C9713D">
        <w:rPr>
          <w:rFonts w:asciiTheme="minorHAnsi" w:hAnsiTheme="minorHAnsi" w:cstheme="minorHAnsi"/>
        </w:rPr>
        <w:t>DOCENTE</w:t>
      </w:r>
      <w:r w:rsidR="00384A8D" w:rsidRPr="00C9713D">
        <w:rPr>
          <w:rFonts w:asciiTheme="minorHAnsi" w:hAnsiTheme="minorHAnsi" w:cstheme="minorHAnsi"/>
        </w:rPr>
        <w:t>S</w:t>
      </w:r>
      <w:r w:rsidRPr="00C9713D">
        <w:rPr>
          <w:rFonts w:asciiTheme="minorHAnsi" w:hAnsiTheme="minorHAnsi" w:cstheme="minorHAnsi"/>
        </w:rPr>
        <w:t xml:space="preserve"> </w:t>
      </w:r>
      <w:r w:rsidR="00C9713D">
        <w:rPr>
          <w:rFonts w:asciiTheme="minorHAnsi" w:hAnsiTheme="minorHAnsi" w:cstheme="minorHAnsi"/>
        </w:rPr>
        <w:t xml:space="preserve">  </w:t>
      </w:r>
      <w:r w:rsidR="00026B59" w:rsidRPr="00C9713D">
        <w:rPr>
          <w:rFonts w:asciiTheme="minorHAnsi" w:hAnsiTheme="minorHAnsi" w:cstheme="minorHAnsi"/>
        </w:rPr>
        <w:t xml:space="preserve">                          </w:t>
      </w:r>
      <w:r w:rsidRPr="00C9713D">
        <w:rPr>
          <w:rFonts w:asciiTheme="minorHAnsi" w:hAnsiTheme="minorHAnsi" w:cstheme="minorHAnsi"/>
        </w:rPr>
        <w:t xml:space="preserve">              </w:t>
      </w:r>
      <w:proofErr w:type="gramStart"/>
      <w:r w:rsidRPr="00C9713D">
        <w:rPr>
          <w:rFonts w:asciiTheme="minorHAnsi" w:hAnsiTheme="minorHAnsi" w:cstheme="minorHAnsi"/>
        </w:rPr>
        <w:t xml:space="preserve">  </w:t>
      </w:r>
      <w:r w:rsidR="00026B59" w:rsidRPr="00C9713D">
        <w:rPr>
          <w:rFonts w:asciiTheme="minorHAnsi" w:hAnsiTheme="minorHAnsi" w:cstheme="minorHAnsi"/>
        </w:rPr>
        <w:t>:</w:t>
      </w:r>
      <w:proofErr w:type="gramEnd"/>
      <w:r w:rsidRPr="00C9713D">
        <w:rPr>
          <w:rFonts w:asciiTheme="minorHAnsi" w:hAnsiTheme="minorHAnsi" w:cstheme="minorHAnsi"/>
        </w:rPr>
        <w:t xml:space="preserve"> </w:t>
      </w:r>
      <w:r w:rsidR="00026B59" w:rsidRPr="00C9713D">
        <w:rPr>
          <w:rFonts w:asciiTheme="minorHAnsi" w:hAnsiTheme="minorHAnsi" w:cstheme="minorHAnsi"/>
        </w:rPr>
        <w:t>Dra. Florita Pinto Herrera</w:t>
      </w:r>
    </w:p>
    <w:p w14:paraId="54F81360" w14:textId="1EB4D2AE" w:rsidR="00C9713D" w:rsidRPr="00026B59" w:rsidRDefault="00C9713D" w:rsidP="00C9713D">
      <w:pPr>
        <w:tabs>
          <w:tab w:val="left" w:pos="567"/>
          <w:tab w:val="left" w:pos="3828"/>
        </w:tabs>
        <w:ind w:left="50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hyperlink r:id="rId10" w:history="1">
        <w:r w:rsidRPr="009F3A63">
          <w:rPr>
            <w:rStyle w:val="Hipervnculo"/>
            <w:rFonts w:asciiTheme="minorHAnsi" w:hAnsiTheme="minorHAnsi" w:cstheme="minorHAnsi"/>
          </w:rPr>
          <w:t>fpinto@unfv.edu.pe</w:t>
        </w:r>
      </w:hyperlink>
      <w:r>
        <w:rPr>
          <w:rFonts w:asciiTheme="minorHAnsi" w:hAnsiTheme="minorHAnsi" w:cstheme="minorHAnsi"/>
        </w:rPr>
        <w:t xml:space="preserve"> </w:t>
      </w:r>
    </w:p>
    <w:p w14:paraId="55501BA2" w14:textId="0C62EDDE" w:rsidR="00026B59" w:rsidRDefault="00026B59" w:rsidP="00026B59">
      <w:pPr>
        <w:tabs>
          <w:tab w:val="left" w:pos="567"/>
          <w:tab w:val="left" w:pos="4532"/>
        </w:tabs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</w:t>
      </w:r>
      <w:r w:rsidR="003125F3">
        <w:rPr>
          <w:rFonts w:asciiTheme="minorHAnsi" w:hAnsiTheme="minorHAnsi" w:cstheme="minorHAnsi"/>
        </w:rPr>
        <w:t xml:space="preserve">                                 Dra. Jeanette Vásquez Vega</w:t>
      </w:r>
    </w:p>
    <w:p w14:paraId="09AEAA8D" w14:textId="4A4C1279" w:rsidR="00C9713D" w:rsidRDefault="00C9713D" w:rsidP="00C9713D">
      <w:pPr>
        <w:tabs>
          <w:tab w:val="left" w:pos="567"/>
          <w:tab w:val="left" w:pos="3828"/>
        </w:tabs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hyperlink r:id="rId11" w:history="1">
        <w:r w:rsidRPr="009F3A63">
          <w:rPr>
            <w:rStyle w:val="Hipervnculo"/>
            <w:rFonts w:asciiTheme="minorHAnsi" w:hAnsiTheme="minorHAnsi" w:cstheme="minorHAnsi"/>
          </w:rPr>
          <w:t>evasquez@unfv.edu.pe</w:t>
        </w:r>
      </w:hyperlink>
      <w:r>
        <w:rPr>
          <w:rFonts w:asciiTheme="minorHAnsi" w:hAnsiTheme="minorHAnsi" w:cstheme="minorHAnsi"/>
        </w:rPr>
        <w:t xml:space="preserve"> </w:t>
      </w:r>
    </w:p>
    <w:p w14:paraId="5F3488AD" w14:textId="1ED08DB9" w:rsidR="003125F3" w:rsidRDefault="003125F3" w:rsidP="00026B59">
      <w:pPr>
        <w:tabs>
          <w:tab w:val="left" w:pos="567"/>
          <w:tab w:val="left" w:pos="4532"/>
        </w:tabs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Lic. Blanca </w:t>
      </w:r>
      <w:proofErr w:type="spellStart"/>
      <w:r>
        <w:rPr>
          <w:rFonts w:asciiTheme="minorHAnsi" w:hAnsiTheme="minorHAnsi" w:cstheme="minorHAnsi"/>
        </w:rPr>
        <w:t>Mahr</w:t>
      </w:r>
      <w:proofErr w:type="spellEnd"/>
      <w:r>
        <w:rPr>
          <w:rFonts w:asciiTheme="minorHAnsi" w:hAnsiTheme="minorHAnsi" w:cstheme="minorHAnsi"/>
        </w:rPr>
        <w:t xml:space="preserve"> </w:t>
      </w:r>
      <w:r w:rsidR="00C9713D">
        <w:rPr>
          <w:rFonts w:asciiTheme="minorHAnsi" w:hAnsiTheme="minorHAnsi" w:cstheme="minorHAnsi"/>
        </w:rPr>
        <w:t>Zacarías</w:t>
      </w:r>
    </w:p>
    <w:p w14:paraId="1CF6D7C1" w14:textId="2CF06E9F" w:rsidR="00C9713D" w:rsidRDefault="00C9713D" w:rsidP="00C9713D">
      <w:pPr>
        <w:tabs>
          <w:tab w:val="left" w:pos="567"/>
          <w:tab w:val="left" w:pos="3828"/>
        </w:tabs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hyperlink r:id="rId12" w:history="1">
        <w:r w:rsidRPr="009F3A63">
          <w:rPr>
            <w:rStyle w:val="Hipervnculo"/>
            <w:rFonts w:asciiTheme="minorHAnsi" w:hAnsiTheme="minorHAnsi" w:cstheme="minorHAnsi"/>
          </w:rPr>
          <w:t>bmahr@unfv.edu.pe</w:t>
        </w:r>
      </w:hyperlink>
      <w:r>
        <w:rPr>
          <w:rFonts w:asciiTheme="minorHAnsi" w:hAnsiTheme="minorHAnsi" w:cstheme="minorHAnsi"/>
        </w:rPr>
        <w:t xml:space="preserve"> </w:t>
      </w:r>
    </w:p>
    <w:p w14:paraId="041C1E42" w14:textId="41D9C261" w:rsidR="003125F3" w:rsidRDefault="003125F3" w:rsidP="00026B59">
      <w:pPr>
        <w:tabs>
          <w:tab w:val="left" w:pos="567"/>
          <w:tab w:val="left" w:pos="4532"/>
        </w:tabs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Lic. José Luis Cervera Santiago.</w:t>
      </w:r>
    </w:p>
    <w:p w14:paraId="0B79F81E" w14:textId="21286CF5" w:rsidR="00C9713D" w:rsidRPr="00026B59" w:rsidRDefault="00C9713D" w:rsidP="00C9713D">
      <w:pPr>
        <w:tabs>
          <w:tab w:val="left" w:pos="567"/>
          <w:tab w:val="left" w:pos="3828"/>
        </w:tabs>
        <w:ind w:left="14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</w:t>
      </w:r>
      <w:hyperlink r:id="rId13" w:history="1">
        <w:r w:rsidRPr="009F3A63">
          <w:rPr>
            <w:rStyle w:val="Hipervnculo"/>
            <w:rFonts w:asciiTheme="minorHAnsi" w:hAnsiTheme="minorHAnsi" w:cstheme="minorHAnsi"/>
          </w:rPr>
          <w:t>jcervera@unfv.edu.pe</w:t>
        </w:r>
      </w:hyperlink>
      <w:r>
        <w:rPr>
          <w:rFonts w:asciiTheme="minorHAnsi" w:hAnsiTheme="minorHAnsi" w:cstheme="minorHAnsi"/>
        </w:rPr>
        <w:t xml:space="preserve"> </w:t>
      </w:r>
    </w:p>
    <w:p w14:paraId="1A3D41F5" w14:textId="5EE5EBC4" w:rsidR="00DE2126" w:rsidRPr="000666FB" w:rsidRDefault="00DE2126" w:rsidP="00DE2126">
      <w:pPr>
        <w:pStyle w:val="Prrafodelista"/>
        <w:tabs>
          <w:tab w:val="left" w:pos="1140"/>
          <w:tab w:val="left" w:pos="4532"/>
        </w:tabs>
        <w:ind w:left="142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>1.14 SEMESTRE</w:t>
      </w:r>
      <w:r w:rsidRPr="000666FB">
        <w:rPr>
          <w:rFonts w:asciiTheme="minorHAnsi" w:hAnsiTheme="minorHAnsi" w:cstheme="minorHAnsi"/>
          <w:spacing w:val="-5"/>
        </w:rPr>
        <w:t xml:space="preserve"> </w:t>
      </w:r>
      <w:r w:rsidRPr="000666FB">
        <w:rPr>
          <w:rFonts w:asciiTheme="minorHAnsi" w:hAnsiTheme="minorHAnsi" w:cstheme="minorHAnsi"/>
        </w:rPr>
        <w:t xml:space="preserve">ACADÉMICO                  </w:t>
      </w:r>
      <w:r w:rsidR="00CA6455">
        <w:rPr>
          <w:rFonts w:asciiTheme="minorHAnsi" w:hAnsiTheme="minorHAnsi" w:cstheme="minorHAnsi"/>
        </w:rPr>
        <w:t xml:space="preserve"> </w:t>
      </w:r>
      <w:r w:rsidR="00384A8D">
        <w:rPr>
          <w:rFonts w:asciiTheme="minorHAnsi" w:hAnsiTheme="minorHAnsi" w:cstheme="minorHAnsi"/>
        </w:rPr>
        <w:t xml:space="preserve"> </w:t>
      </w:r>
      <w:proofErr w:type="gramStart"/>
      <w:r w:rsidRPr="000666FB">
        <w:rPr>
          <w:rFonts w:asciiTheme="minorHAnsi" w:hAnsiTheme="minorHAnsi" w:cstheme="minorHAnsi"/>
        </w:rPr>
        <w:t xml:space="preserve">  :</w:t>
      </w:r>
      <w:proofErr w:type="gramEnd"/>
      <w:r w:rsidRPr="000666FB">
        <w:rPr>
          <w:rFonts w:asciiTheme="minorHAnsi" w:hAnsiTheme="minorHAnsi" w:cstheme="minorHAnsi"/>
          <w:spacing w:val="1"/>
        </w:rPr>
        <w:t xml:space="preserve"> </w:t>
      </w:r>
      <w:r w:rsidR="00384A8D">
        <w:rPr>
          <w:rFonts w:asciiTheme="minorHAnsi" w:hAnsiTheme="minorHAnsi" w:cstheme="minorHAnsi"/>
          <w:spacing w:val="1"/>
        </w:rPr>
        <w:t>2024-1</w:t>
      </w:r>
    </w:p>
    <w:bookmarkEnd w:id="0"/>
    <w:p w14:paraId="4DD071B4" w14:textId="2B0C2E12" w:rsidR="00F07D35" w:rsidRPr="00384A8D" w:rsidRDefault="00F07D35" w:rsidP="00384A8D">
      <w:pPr>
        <w:tabs>
          <w:tab w:val="left" w:pos="1140"/>
          <w:tab w:val="left" w:pos="4532"/>
        </w:tabs>
        <w:jc w:val="both"/>
        <w:rPr>
          <w:rFonts w:asciiTheme="minorHAnsi" w:hAnsiTheme="minorHAnsi" w:cstheme="minorHAnsi"/>
        </w:rPr>
      </w:pPr>
    </w:p>
    <w:p w14:paraId="4956BE4E" w14:textId="77777777" w:rsidR="00767FCC" w:rsidRPr="00602F9D" w:rsidRDefault="00767FCC" w:rsidP="000666FB">
      <w:pPr>
        <w:spacing w:before="11"/>
        <w:jc w:val="both"/>
        <w:rPr>
          <w:rFonts w:asciiTheme="minorHAnsi" w:hAnsiTheme="minorHAnsi" w:cstheme="minorHAnsi"/>
          <w:b/>
          <w:bCs/>
        </w:rPr>
      </w:pPr>
    </w:p>
    <w:p w14:paraId="2E005D14" w14:textId="77777777" w:rsidR="00F07D35" w:rsidRPr="00602F9D" w:rsidRDefault="002B5CAE" w:rsidP="000666FB">
      <w:pPr>
        <w:pStyle w:val="Ttulo3"/>
        <w:numPr>
          <w:ilvl w:val="0"/>
          <w:numId w:val="8"/>
        </w:numPr>
        <w:tabs>
          <w:tab w:val="left" w:pos="849"/>
          <w:tab w:val="left" w:pos="850"/>
        </w:tabs>
        <w:ind w:left="0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SUMILLA</w:t>
      </w:r>
    </w:p>
    <w:p w14:paraId="46C8123A" w14:textId="03CA6ECE" w:rsidR="00273169" w:rsidRDefault="00723FD4" w:rsidP="00E50773">
      <w:pPr>
        <w:pStyle w:val="Prrafodelista"/>
        <w:tabs>
          <w:tab w:val="left" w:pos="567"/>
        </w:tabs>
        <w:ind w:left="0" w:firstLine="0"/>
        <w:jc w:val="both"/>
        <w:rPr>
          <w:rFonts w:asciiTheme="minorHAnsi" w:hAnsiTheme="minorHAnsi" w:cstheme="minorHAnsi"/>
        </w:rPr>
      </w:pPr>
      <w:r w:rsidRPr="000666FB">
        <w:rPr>
          <w:rFonts w:asciiTheme="minorHAnsi" w:hAnsiTheme="minorHAnsi" w:cstheme="minorHAnsi"/>
        </w:rPr>
        <w:t xml:space="preserve">   </w:t>
      </w:r>
      <w:r w:rsidR="000033B7" w:rsidRPr="000666FB">
        <w:rPr>
          <w:rFonts w:asciiTheme="minorHAnsi" w:hAnsiTheme="minorHAnsi" w:cstheme="minorHAnsi"/>
        </w:rPr>
        <w:t xml:space="preserve">    </w:t>
      </w:r>
      <w:r w:rsidR="00273169" w:rsidRPr="000666FB">
        <w:rPr>
          <w:rFonts w:asciiTheme="minorHAnsi" w:hAnsiTheme="minorHAnsi" w:cstheme="minorHAnsi"/>
        </w:rPr>
        <w:t xml:space="preserve">La asignatura pertenece al área curricular </w:t>
      </w:r>
      <w:r w:rsidR="00DE2126" w:rsidRPr="00DE2126">
        <w:rPr>
          <w:rFonts w:asciiTheme="minorHAnsi" w:hAnsiTheme="minorHAnsi" w:cstheme="minorHAnsi"/>
        </w:rPr>
        <w:t xml:space="preserve">de </w:t>
      </w:r>
      <w:r w:rsidR="00DE2126" w:rsidRPr="00384A8D">
        <w:rPr>
          <w:rFonts w:asciiTheme="minorHAnsi" w:hAnsiTheme="minorHAnsi" w:cstheme="minorHAnsi"/>
        </w:rPr>
        <w:t>estudios espec</w:t>
      </w:r>
      <w:r w:rsidR="00DB3611">
        <w:rPr>
          <w:rFonts w:asciiTheme="minorHAnsi" w:hAnsiTheme="minorHAnsi" w:cstheme="minorHAnsi"/>
        </w:rPr>
        <w:t>ializados</w:t>
      </w:r>
      <w:r w:rsidR="00DE2126" w:rsidRPr="00DE2126">
        <w:rPr>
          <w:rFonts w:asciiTheme="minorHAnsi" w:hAnsiTheme="minorHAnsi" w:cstheme="minorHAnsi"/>
        </w:rPr>
        <w:t xml:space="preserve">, es de </w:t>
      </w:r>
      <w:r w:rsidR="00DB3611">
        <w:rPr>
          <w:rFonts w:asciiTheme="minorHAnsi" w:hAnsiTheme="minorHAnsi" w:cstheme="minorHAnsi"/>
        </w:rPr>
        <w:t>naturaleza</w:t>
      </w:r>
      <w:r w:rsidR="00DE2126" w:rsidRPr="00384A8D">
        <w:rPr>
          <w:rFonts w:asciiTheme="minorHAnsi" w:hAnsiTheme="minorHAnsi" w:cstheme="minorHAnsi"/>
        </w:rPr>
        <w:t xml:space="preserve"> práctico </w:t>
      </w:r>
      <w:r w:rsidR="00E50773">
        <w:rPr>
          <w:rFonts w:asciiTheme="minorHAnsi" w:hAnsiTheme="minorHAnsi" w:cstheme="minorHAnsi"/>
        </w:rPr>
        <w:t xml:space="preserve">que </w:t>
      </w:r>
      <w:r w:rsidR="00E50773" w:rsidRPr="00345B2C">
        <w:rPr>
          <w:rFonts w:asciiTheme="minorHAnsi" w:hAnsiTheme="minorHAnsi" w:cstheme="minorHAnsi"/>
          <w:bCs/>
        </w:rPr>
        <w:t>contribuye con el desarrollo de la competen</w:t>
      </w:r>
      <w:r w:rsidR="00384A8D" w:rsidRPr="00345B2C">
        <w:rPr>
          <w:rFonts w:asciiTheme="minorHAnsi" w:hAnsiTheme="minorHAnsi" w:cstheme="minorHAnsi"/>
          <w:bCs/>
        </w:rPr>
        <w:t xml:space="preserve">cia </w:t>
      </w:r>
      <w:r w:rsidR="000966EA" w:rsidRPr="00345B2C">
        <w:rPr>
          <w:rFonts w:asciiTheme="minorHAnsi" w:hAnsiTheme="minorHAnsi" w:cstheme="minorHAnsi"/>
          <w:bCs/>
        </w:rPr>
        <w:t xml:space="preserve">especifica de </w:t>
      </w:r>
      <w:r w:rsidR="00384A8D" w:rsidRPr="00345B2C">
        <w:rPr>
          <w:rFonts w:asciiTheme="minorHAnsi" w:hAnsiTheme="minorHAnsi" w:cstheme="minorHAnsi"/>
          <w:bCs/>
        </w:rPr>
        <w:t>establecer objetivos, políticas, lineamientos</w:t>
      </w:r>
      <w:r w:rsidR="000966EA" w:rsidRPr="00345B2C">
        <w:rPr>
          <w:rFonts w:asciiTheme="minorHAnsi" w:hAnsiTheme="minorHAnsi" w:cstheme="minorHAnsi"/>
          <w:bCs/>
        </w:rPr>
        <w:t xml:space="preserve"> </w:t>
      </w:r>
      <w:r w:rsidR="00384A8D" w:rsidRPr="00345B2C">
        <w:rPr>
          <w:rFonts w:asciiTheme="minorHAnsi" w:hAnsiTheme="minorHAnsi" w:cstheme="minorHAnsi"/>
          <w:bCs/>
        </w:rPr>
        <w:t>y acciones para la mejora de la calidad de vida de las personas, con responsabilidad social</w:t>
      </w:r>
      <w:r w:rsidR="00384A8D" w:rsidRPr="00345B2C">
        <w:rPr>
          <w:rFonts w:asciiTheme="minorHAnsi" w:hAnsiTheme="minorHAnsi" w:cstheme="minorHAnsi"/>
        </w:rPr>
        <w:t xml:space="preserve">, </w:t>
      </w:r>
      <w:r w:rsidR="008132D8" w:rsidRPr="00DB3611">
        <w:rPr>
          <w:rFonts w:asciiTheme="minorHAnsi" w:hAnsiTheme="minorHAnsi" w:cstheme="minorHAnsi"/>
        </w:rPr>
        <w:t xml:space="preserve">mediante </w:t>
      </w:r>
      <w:r w:rsidR="00384A8D" w:rsidRPr="00DB3611">
        <w:rPr>
          <w:rFonts w:asciiTheme="minorHAnsi" w:hAnsiTheme="minorHAnsi" w:cstheme="minorHAnsi"/>
        </w:rPr>
        <w:t>el dominio de</w:t>
      </w:r>
      <w:r w:rsidR="00041588">
        <w:rPr>
          <w:rFonts w:asciiTheme="minorHAnsi" w:hAnsiTheme="minorHAnsi" w:cstheme="minorHAnsi"/>
        </w:rPr>
        <w:t xml:space="preserve"> </w:t>
      </w:r>
      <w:r w:rsidR="00384A8D" w:rsidRPr="00DB3611">
        <w:rPr>
          <w:rFonts w:asciiTheme="minorHAnsi" w:hAnsiTheme="minorHAnsi" w:cstheme="minorHAnsi"/>
        </w:rPr>
        <w:t>estrat</w:t>
      </w:r>
      <w:r w:rsidR="00C7062F" w:rsidRPr="00DB3611">
        <w:rPr>
          <w:rFonts w:asciiTheme="minorHAnsi" w:hAnsiTheme="minorHAnsi" w:cstheme="minorHAnsi"/>
        </w:rPr>
        <w:t>egias</w:t>
      </w:r>
      <w:r w:rsidR="00041588">
        <w:rPr>
          <w:rFonts w:asciiTheme="minorHAnsi" w:hAnsiTheme="minorHAnsi" w:cstheme="minorHAnsi"/>
        </w:rPr>
        <w:t xml:space="preserve"> y técnicas</w:t>
      </w:r>
      <w:r w:rsidR="00384A8D" w:rsidRPr="00DB3611">
        <w:rPr>
          <w:rFonts w:asciiTheme="minorHAnsi" w:hAnsiTheme="minorHAnsi" w:cstheme="minorHAnsi"/>
        </w:rPr>
        <w:t xml:space="preserve"> de observación y entrevista para la obtención de información que explique el comportamiento, como parte del proceso de evaluación psicológica con rigurosidad y objetividad</w:t>
      </w:r>
      <w:r w:rsidR="00C918A8">
        <w:rPr>
          <w:rFonts w:asciiTheme="minorHAnsi" w:hAnsiTheme="minorHAnsi" w:cstheme="minorHAnsi"/>
        </w:rPr>
        <w:t>; desarrollando las siguientes unidades de aprendizaje</w:t>
      </w:r>
      <w:r w:rsidR="00C918A8" w:rsidRPr="004817B5">
        <w:rPr>
          <w:rFonts w:asciiTheme="minorHAnsi" w:hAnsiTheme="minorHAnsi" w:cstheme="minorHAnsi"/>
        </w:rPr>
        <w:t xml:space="preserve">: </w:t>
      </w:r>
      <w:r w:rsidR="006C336F" w:rsidRPr="004817B5">
        <w:rPr>
          <w:rFonts w:asciiTheme="minorHAnsi" w:hAnsiTheme="minorHAnsi" w:cstheme="minorHAnsi"/>
        </w:rPr>
        <w:t>1</w:t>
      </w:r>
      <w:r w:rsidR="00C918A8" w:rsidRPr="004817B5">
        <w:rPr>
          <w:rFonts w:asciiTheme="minorHAnsi" w:hAnsiTheme="minorHAnsi" w:cstheme="minorHAnsi"/>
        </w:rPr>
        <w:t xml:space="preserve"> La evaluación psicológica=observación. </w:t>
      </w:r>
      <w:r w:rsidR="006C336F" w:rsidRPr="004817B5">
        <w:rPr>
          <w:rFonts w:asciiTheme="minorHAnsi" w:hAnsiTheme="minorHAnsi" w:cstheme="minorHAnsi"/>
        </w:rPr>
        <w:t>2</w:t>
      </w:r>
      <w:r w:rsidR="00C918A8" w:rsidRPr="004817B5">
        <w:rPr>
          <w:rFonts w:asciiTheme="minorHAnsi" w:hAnsiTheme="minorHAnsi" w:cstheme="minorHAnsi"/>
        </w:rPr>
        <w:t xml:space="preserve"> la evaluación psicológica=entrevista. </w:t>
      </w:r>
      <w:r w:rsidR="004817B5" w:rsidRPr="004817B5">
        <w:rPr>
          <w:rFonts w:asciiTheme="minorHAnsi" w:hAnsiTheme="minorHAnsi" w:cstheme="minorHAnsi"/>
        </w:rPr>
        <w:t xml:space="preserve">3 la entrevista psicológica y Observación=Áreas de aplicación. </w:t>
      </w:r>
      <w:r w:rsidR="006C336F" w:rsidRPr="004817B5">
        <w:rPr>
          <w:rFonts w:asciiTheme="minorHAnsi" w:hAnsiTheme="minorHAnsi" w:cstheme="minorHAnsi"/>
        </w:rPr>
        <w:t xml:space="preserve"> 4 </w:t>
      </w:r>
      <w:r w:rsidR="004817B5" w:rsidRPr="004817B5">
        <w:rPr>
          <w:rFonts w:asciiTheme="minorHAnsi" w:hAnsiTheme="minorHAnsi" w:cstheme="minorHAnsi"/>
        </w:rPr>
        <w:t xml:space="preserve">competencias del entrevistador (a) en el </w:t>
      </w:r>
      <w:r w:rsidR="006C336F" w:rsidRPr="004817B5">
        <w:rPr>
          <w:rFonts w:asciiTheme="minorHAnsi" w:hAnsiTheme="minorHAnsi" w:cstheme="minorHAnsi"/>
        </w:rPr>
        <w:t>des</w:t>
      </w:r>
      <w:r w:rsidR="004817B5" w:rsidRPr="004817B5">
        <w:rPr>
          <w:rFonts w:asciiTheme="minorHAnsi" w:hAnsiTheme="minorHAnsi" w:cstheme="minorHAnsi"/>
        </w:rPr>
        <w:t xml:space="preserve">arrollo de una entrevista y observación psicológica; </w:t>
      </w:r>
      <w:r w:rsidR="008132D8" w:rsidRPr="004817B5">
        <w:rPr>
          <w:rFonts w:asciiTheme="minorHAnsi" w:hAnsiTheme="minorHAnsi" w:cstheme="minorHAnsi"/>
        </w:rPr>
        <w:t>y</w:t>
      </w:r>
      <w:r w:rsidR="001D13E4" w:rsidRPr="004817B5">
        <w:rPr>
          <w:rFonts w:asciiTheme="minorHAnsi" w:hAnsiTheme="minorHAnsi" w:cstheme="minorHAnsi"/>
        </w:rPr>
        <w:t xml:space="preserve"> </w:t>
      </w:r>
      <w:r w:rsidR="007B5BCA" w:rsidRPr="004817B5">
        <w:rPr>
          <w:rFonts w:asciiTheme="minorHAnsi" w:hAnsiTheme="minorHAnsi" w:cstheme="minorHAnsi"/>
        </w:rPr>
        <w:t xml:space="preserve">el </w:t>
      </w:r>
      <w:r w:rsidR="004817B5" w:rsidRPr="004817B5">
        <w:rPr>
          <w:rFonts w:asciiTheme="minorHAnsi" w:hAnsiTheme="minorHAnsi" w:cstheme="minorHAnsi"/>
        </w:rPr>
        <w:t>producto académico</w:t>
      </w:r>
      <w:r w:rsidR="007B5BCA" w:rsidRPr="004817B5">
        <w:rPr>
          <w:rFonts w:asciiTheme="minorHAnsi" w:hAnsiTheme="minorHAnsi" w:cstheme="minorHAnsi"/>
        </w:rPr>
        <w:t xml:space="preserve"> </w:t>
      </w:r>
      <w:r w:rsidR="00E50773" w:rsidRPr="004817B5">
        <w:rPr>
          <w:rFonts w:asciiTheme="minorHAnsi" w:hAnsiTheme="minorHAnsi" w:cstheme="minorHAnsi"/>
        </w:rPr>
        <w:t>exigid</w:t>
      </w:r>
      <w:r w:rsidR="007B5BCA" w:rsidRPr="004817B5">
        <w:rPr>
          <w:rFonts w:asciiTheme="minorHAnsi" w:hAnsiTheme="minorHAnsi" w:cstheme="minorHAnsi"/>
        </w:rPr>
        <w:t>o</w:t>
      </w:r>
      <w:r w:rsidR="00186F47" w:rsidRPr="004817B5">
        <w:rPr>
          <w:rFonts w:asciiTheme="minorHAnsi" w:hAnsiTheme="minorHAnsi" w:cstheme="minorHAnsi"/>
        </w:rPr>
        <w:t xml:space="preserve"> </w:t>
      </w:r>
      <w:r w:rsidR="00272BD7" w:rsidRPr="004817B5">
        <w:rPr>
          <w:rFonts w:asciiTheme="minorHAnsi" w:hAnsiTheme="minorHAnsi" w:cstheme="minorHAnsi"/>
        </w:rPr>
        <w:t>al estudiante es</w:t>
      </w:r>
      <w:r w:rsidR="008132D8" w:rsidRPr="004817B5">
        <w:rPr>
          <w:rFonts w:asciiTheme="minorHAnsi" w:hAnsiTheme="minorHAnsi" w:cstheme="minorHAnsi"/>
        </w:rPr>
        <w:t xml:space="preserve"> elaborar </w:t>
      </w:r>
      <w:r w:rsidR="008132D8" w:rsidRPr="008132D8">
        <w:rPr>
          <w:rFonts w:asciiTheme="minorHAnsi" w:hAnsiTheme="minorHAnsi" w:cstheme="minorHAnsi"/>
        </w:rPr>
        <w:t>un informe de entrevista</w:t>
      </w:r>
      <w:r w:rsidR="0031216D">
        <w:rPr>
          <w:rFonts w:asciiTheme="minorHAnsi" w:hAnsiTheme="minorHAnsi" w:cstheme="minorHAnsi"/>
        </w:rPr>
        <w:t xml:space="preserve"> </w:t>
      </w:r>
      <w:r w:rsidR="00041588">
        <w:rPr>
          <w:rFonts w:asciiTheme="minorHAnsi" w:hAnsiTheme="minorHAnsi" w:cstheme="minorHAnsi"/>
        </w:rPr>
        <w:t xml:space="preserve">y </w:t>
      </w:r>
      <w:r w:rsidR="0031216D">
        <w:rPr>
          <w:rFonts w:asciiTheme="minorHAnsi" w:hAnsiTheme="minorHAnsi" w:cstheme="minorHAnsi"/>
        </w:rPr>
        <w:t>observación</w:t>
      </w:r>
      <w:r w:rsidR="003B2F29">
        <w:rPr>
          <w:rFonts w:asciiTheme="minorHAnsi" w:hAnsiTheme="minorHAnsi" w:cstheme="minorHAnsi"/>
        </w:rPr>
        <w:t xml:space="preserve"> </w:t>
      </w:r>
      <w:r w:rsidR="0031216D">
        <w:rPr>
          <w:rFonts w:asciiTheme="minorHAnsi" w:hAnsiTheme="minorHAnsi" w:cstheme="minorHAnsi"/>
        </w:rPr>
        <w:t xml:space="preserve">psicológica </w:t>
      </w:r>
      <w:r w:rsidR="008132D8" w:rsidRPr="008132D8">
        <w:rPr>
          <w:rFonts w:asciiTheme="minorHAnsi" w:hAnsiTheme="minorHAnsi" w:cstheme="minorHAnsi"/>
        </w:rPr>
        <w:t>y lo sustenta oralmente.</w:t>
      </w:r>
    </w:p>
    <w:p w14:paraId="1D5F21B3" w14:textId="77777777" w:rsidR="00F07D35" w:rsidRDefault="00F07D35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500E537F" w14:textId="77777777" w:rsidR="006C1A07" w:rsidRDefault="006C1A07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0CF26DA7" w14:textId="77777777" w:rsidR="006C1A07" w:rsidRDefault="006C1A07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070B9CF3" w14:textId="77777777" w:rsidR="006C1A07" w:rsidRDefault="006C1A07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425F9C64" w14:textId="77777777" w:rsidR="006C1A07" w:rsidRDefault="006C1A07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2EACEC39" w14:textId="77777777" w:rsidR="006C1A07" w:rsidRDefault="006C1A07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01A6B936" w14:textId="77777777" w:rsidR="006C1A07" w:rsidRPr="000666FB" w:rsidRDefault="006C1A07" w:rsidP="000666FB">
      <w:pPr>
        <w:spacing w:before="3"/>
        <w:jc w:val="both"/>
        <w:rPr>
          <w:rFonts w:asciiTheme="minorHAnsi" w:hAnsiTheme="minorHAnsi" w:cstheme="minorHAnsi"/>
          <w:i/>
        </w:rPr>
      </w:pPr>
    </w:p>
    <w:p w14:paraId="108039D0" w14:textId="77777777" w:rsidR="00855BAA" w:rsidRPr="00855BAA" w:rsidRDefault="004B7082" w:rsidP="00E50773">
      <w:pPr>
        <w:pStyle w:val="Ttulo3"/>
        <w:numPr>
          <w:ilvl w:val="0"/>
          <w:numId w:val="8"/>
        </w:numPr>
        <w:ind w:left="-426" w:firstLine="0"/>
        <w:jc w:val="both"/>
        <w:rPr>
          <w:rFonts w:asciiTheme="minorHAnsi" w:hAnsiTheme="minorHAnsi" w:cstheme="minorHAnsi"/>
          <w:color w:val="FF0000"/>
        </w:rPr>
      </w:pPr>
      <w:r w:rsidRPr="000966EA">
        <w:rPr>
          <w:rFonts w:asciiTheme="minorHAnsi" w:hAnsiTheme="minorHAnsi" w:cstheme="minorHAnsi"/>
        </w:rPr>
        <w:t xml:space="preserve">LOGRO DE APRENDIZAJE </w:t>
      </w:r>
      <w:r w:rsidR="002B5CAE" w:rsidRPr="000966EA">
        <w:rPr>
          <w:rFonts w:asciiTheme="minorHAnsi" w:hAnsiTheme="minorHAnsi" w:cstheme="minorHAnsi"/>
        </w:rPr>
        <w:t>DE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LA</w:t>
      </w:r>
      <w:r w:rsidR="002B5CAE" w:rsidRPr="000966EA">
        <w:rPr>
          <w:rFonts w:asciiTheme="minorHAnsi" w:hAnsiTheme="minorHAnsi" w:cstheme="minorHAnsi"/>
          <w:spacing w:val="-3"/>
        </w:rPr>
        <w:t xml:space="preserve"> </w:t>
      </w:r>
      <w:r w:rsidR="002B5CAE" w:rsidRPr="000966EA">
        <w:rPr>
          <w:rFonts w:asciiTheme="minorHAnsi" w:hAnsiTheme="minorHAnsi" w:cstheme="minorHAnsi"/>
        </w:rPr>
        <w:t>ASIGNATURA</w:t>
      </w:r>
      <w:r w:rsidR="007500AD" w:rsidRPr="000966EA">
        <w:rPr>
          <w:rFonts w:asciiTheme="minorHAnsi" w:hAnsiTheme="minorHAnsi" w:cstheme="minorHAnsi"/>
        </w:rPr>
        <w:t xml:space="preserve"> </w:t>
      </w:r>
    </w:p>
    <w:p w14:paraId="3AB41A01" w14:textId="77777777" w:rsidR="00BF160F" w:rsidRDefault="00BF160F" w:rsidP="00BF160F">
      <w:pPr>
        <w:pStyle w:val="Ttulo3"/>
        <w:ind w:left="-142"/>
        <w:rPr>
          <w:rFonts w:asciiTheme="minorHAnsi" w:hAnsiTheme="minorHAnsi" w:cstheme="minorHAnsi"/>
          <w:color w:val="FF0000"/>
        </w:rPr>
      </w:pPr>
    </w:p>
    <w:p w14:paraId="72FC3660" w14:textId="31006673" w:rsidR="004F746E" w:rsidRDefault="00C7062F" w:rsidP="000666FB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Sustenta </w:t>
      </w:r>
      <w:r w:rsidR="00C7227A">
        <w:rPr>
          <w:rFonts w:asciiTheme="minorHAnsi" w:hAnsiTheme="minorHAnsi" w:cstheme="minorHAnsi"/>
        </w:rPr>
        <w:t>un informe de entrevista y observación psicológica</w:t>
      </w:r>
      <w:r>
        <w:rPr>
          <w:rFonts w:asciiTheme="minorHAnsi" w:hAnsiTheme="minorHAnsi" w:cstheme="minorHAnsi"/>
        </w:rPr>
        <w:t xml:space="preserve"> </w:t>
      </w:r>
      <w:r w:rsidR="00C7227A">
        <w:rPr>
          <w:rFonts w:asciiTheme="minorHAnsi" w:hAnsiTheme="minorHAnsi" w:cstheme="minorHAnsi"/>
        </w:rPr>
        <w:t xml:space="preserve">elaborado </w:t>
      </w:r>
      <w:r>
        <w:rPr>
          <w:rFonts w:asciiTheme="minorHAnsi" w:hAnsiTheme="minorHAnsi" w:cstheme="minorHAnsi"/>
        </w:rPr>
        <w:t>en base a los fundamentos teóricos de</w:t>
      </w:r>
      <w:r w:rsidR="006C1A07">
        <w:rPr>
          <w:rFonts w:asciiTheme="minorHAnsi" w:hAnsiTheme="minorHAnsi" w:cstheme="minorHAnsi"/>
        </w:rPr>
        <w:t xml:space="preserve"> </w:t>
      </w:r>
      <w:r w:rsidR="00AC06AE">
        <w:rPr>
          <w:rFonts w:asciiTheme="minorHAnsi" w:hAnsiTheme="minorHAnsi" w:cstheme="minorHAnsi"/>
        </w:rPr>
        <w:t>las técnicas</w:t>
      </w:r>
      <w:r>
        <w:rPr>
          <w:rFonts w:asciiTheme="minorHAnsi" w:hAnsiTheme="minorHAnsi" w:cstheme="minorHAnsi"/>
        </w:rPr>
        <w:t xml:space="preserve"> de observación y entrevista psicológica</w:t>
      </w:r>
      <w:r w:rsidR="00336830">
        <w:rPr>
          <w:rFonts w:asciiTheme="minorHAnsi" w:hAnsiTheme="minorHAnsi" w:cstheme="minorHAnsi"/>
        </w:rPr>
        <w:t xml:space="preserve"> </w:t>
      </w:r>
      <w:r w:rsidR="00AC06AE" w:rsidRPr="00AC06AE">
        <w:rPr>
          <w:rFonts w:asciiTheme="minorHAnsi" w:hAnsiTheme="minorHAnsi" w:cstheme="minorHAnsi"/>
        </w:rPr>
        <w:t xml:space="preserve">desde la perspectiva de los diversos </w:t>
      </w:r>
      <w:r w:rsidR="006C1A07">
        <w:rPr>
          <w:rFonts w:asciiTheme="minorHAnsi" w:hAnsiTheme="minorHAnsi" w:cstheme="minorHAnsi"/>
        </w:rPr>
        <w:t>modelos</w:t>
      </w:r>
      <w:r w:rsidR="00AC06AE" w:rsidRPr="00AC06AE">
        <w:rPr>
          <w:rFonts w:asciiTheme="minorHAnsi" w:hAnsiTheme="minorHAnsi" w:cstheme="minorHAnsi"/>
        </w:rPr>
        <w:t xml:space="preserve"> psicológicos</w:t>
      </w:r>
      <w:r w:rsidR="00AC06A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 xml:space="preserve">y </w:t>
      </w:r>
      <w:r w:rsidR="006C1A07">
        <w:rPr>
          <w:rFonts w:asciiTheme="minorHAnsi" w:hAnsiTheme="minorHAnsi" w:cstheme="minorHAnsi"/>
        </w:rPr>
        <w:t xml:space="preserve">la </w:t>
      </w:r>
      <w:r>
        <w:rPr>
          <w:rFonts w:asciiTheme="minorHAnsi" w:hAnsiTheme="minorHAnsi" w:cstheme="minorHAnsi"/>
        </w:rPr>
        <w:t>comprensión del comportamiento humano</w:t>
      </w:r>
      <w:r w:rsidR="006372F0" w:rsidRPr="006372F0">
        <w:t xml:space="preserve"> </w:t>
      </w:r>
      <w:r w:rsidR="006372F0">
        <w:rPr>
          <w:rFonts w:asciiTheme="minorHAnsi" w:hAnsiTheme="minorHAnsi" w:cstheme="minorHAnsi"/>
        </w:rPr>
        <w:t>a través de las actividades de enseñanzas aprendizaje relaciona</w:t>
      </w:r>
      <w:r w:rsidR="006C1A07">
        <w:rPr>
          <w:rFonts w:asciiTheme="minorHAnsi" w:hAnsiTheme="minorHAnsi" w:cstheme="minorHAnsi"/>
        </w:rPr>
        <w:t>da</w:t>
      </w:r>
      <w:r w:rsidR="006372F0">
        <w:rPr>
          <w:rFonts w:asciiTheme="minorHAnsi" w:hAnsiTheme="minorHAnsi" w:cstheme="minorHAnsi"/>
        </w:rPr>
        <w:t xml:space="preserve">s con </w:t>
      </w:r>
      <w:r w:rsidR="006C1A07">
        <w:rPr>
          <w:rFonts w:asciiTheme="minorHAnsi" w:hAnsiTheme="minorHAnsi" w:cstheme="minorHAnsi"/>
        </w:rPr>
        <w:t xml:space="preserve">el </w:t>
      </w:r>
      <w:r w:rsidR="00C072A4">
        <w:rPr>
          <w:rFonts w:asciiTheme="minorHAnsi" w:hAnsiTheme="minorHAnsi" w:cstheme="minorHAnsi"/>
        </w:rPr>
        <w:t>d</w:t>
      </w:r>
      <w:r w:rsidR="00336830">
        <w:rPr>
          <w:rFonts w:asciiTheme="minorHAnsi" w:hAnsiTheme="minorHAnsi" w:cstheme="minorHAnsi"/>
        </w:rPr>
        <w:t>ominio</w:t>
      </w:r>
      <w:r w:rsidR="00C072A4">
        <w:rPr>
          <w:rFonts w:asciiTheme="minorHAnsi" w:hAnsiTheme="minorHAnsi" w:cstheme="minorHAnsi"/>
        </w:rPr>
        <w:t xml:space="preserve"> de </w:t>
      </w:r>
      <w:r w:rsidR="00336830">
        <w:rPr>
          <w:rFonts w:asciiTheme="minorHAnsi" w:hAnsiTheme="minorHAnsi" w:cstheme="minorHAnsi"/>
        </w:rPr>
        <w:t xml:space="preserve">las </w:t>
      </w:r>
      <w:r w:rsidR="00C072A4">
        <w:rPr>
          <w:rFonts w:asciiTheme="minorHAnsi" w:hAnsiTheme="minorHAnsi" w:cstheme="minorHAnsi"/>
        </w:rPr>
        <w:t xml:space="preserve">habilidades </w:t>
      </w:r>
      <w:r w:rsidR="006372F0">
        <w:rPr>
          <w:rFonts w:asciiTheme="minorHAnsi" w:hAnsiTheme="minorHAnsi" w:cstheme="minorHAnsi"/>
        </w:rPr>
        <w:t>de observación</w:t>
      </w:r>
      <w:r w:rsidR="00C072A4">
        <w:rPr>
          <w:rFonts w:asciiTheme="minorHAnsi" w:hAnsiTheme="minorHAnsi" w:cstheme="minorHAnsi"/>
        </w:rPr>
        <w:t xml:space="preserve"> y </w:t>
      </w:r>
      <w:r w:rsidR="006372F0">
        <w:rPr>
          <w:rFonts w:asciiTheme="minorHAnsi" w:hAnsiTheme="minorHAnsi" w:cstheme="minorHAnsi"/>
        </w:rPr>
        <w:t>entrevista</w:t>
      </w:r>
      <w:r w:rsidR="007E004D">
        <w:rPr>
          <w:rFonts w:asciiTheme="minorHAnsi" w:hAnsiTheme="minorHAnsi" w:cstheme="minorHAnsi"/>
        </w:rPr>
        <w:t xml:space="preserve">, </w:t>
      </w:r>
      <w:r w:rsidR="00AC06AE">
        <w:rPr>
          <w:rFonts w:asciiTheme="minorHAnsi" w:hAnsiTheme="minorHAnsi" w:cstheme="minorHAnsi"/>
        </w:rPr>
        <w:t>las</w:t>
      </w:r>
      <w:r w:rsidR="00336830">
        <w:rPr>
          <w:rFonts w:asciiTheme="minorHAnsi" w:hAnsiTheme="minorHAnsi" w:cstheme="minorHAnsi"/>
        </w:rPr>
        <w:t xml:space="preserve"> competencias</w:t>
      </w:r>
      <w:r w:rsidR="00C072A4">
        <w:rPr>
          <w:rFonts w:asciiTheme="minorHAnsi" w:hAnsiTheme="minorHAnsi" w:cstheme="minorHAnsi"/>
        </w:rPr>
        <w:t xml:space="preserve"> personales </w:t>
      </w:r>
      <w:r w:rsidR="00AC06AE">
        <w:rPr>
          <w:rFonts w:asciiTheme="minorHAnsi" w:hAnsiTheme="minorHAnsi" w:cstheme="minorHAnsi"/>
        </w:rPr>
        <w:t xml:space="preserve"> y </w:t>
      </w:r>
      <w:r w:rsidR="00336830">
        <w:rPr>
          <w:rFonts w:asciiTheme="minorHAnsi" w:hAnsiTheme="minorHAnsi" w:cstheme="minorHAnsi"/>
        </w:rPr>
        <w:t>destrezas</w:t>
      </w:r>
      <w:r w:rsidR="00AC06AE">
        <w:rPr>
          <w:rFonts w:asciiTheme="minorHAnsi" w:hAnsiTheme="minorHAnsi" w:cstheme="minorHAnsi"/>
        </w:rPr>
        <w:t xml:space="preserve"> del entrevistador</w:t>
      </w:r>
      <w:r w:rsidR="0002589C">
        <w:rPr>
          <w:rFonts w:asciiTheme="minorHAnsi" w:hAnsiTheme="minorHAnsi" w:cstheme="minorHAnsi"/>
        </w:rPr>
        <w:t xml:space="preserve"> para realizar una adecuada entrevista psicológica en niños, adolescentes</w:t>
      </w:r>
      <w:r w:rsidR="00A9186A">
        <w:rPr>
          <w:rFonts w:asciiTheme="minorHAnsi" w:hAnsiTheme="minorHAnsi" w:cstheme="minorHAnsi"/>
        </w:rPr>
        <w:t xml:space="preserve"> y</w:t>
      </w:r>
      <w:r w:rsidR="0002589C">
        <w:rPr>
          <w:rFonts w:asciiTheme="minorHAnsi" w:hAnsiTheme="minorHAnsi" w:cstheme="minorHAnsi"/>
        </w:rPr>
        <w:t xml:space="preserve"> adultos</w:t>
      </w:r>
      <w:r w:rsidR="00C072A4">
        <w:rPr>
          <w:rFonts w:asciiTheme="minorHAnsi" w:hAnsiTheme="minorHAnsi" w:cstheme="minorHAnsi"/>
        </w:rPr>
        <w:t>,</w:t>
      </w:r>
      <w:r w:rsidR="00AC06AE">
        <w:rPr>
          <w:rFonts w:asciiTheme="minorHAnsi" w:hAnsiTheme="minorHAnsi" w:cstheme="minorHAnsi"/>
        </w:rPr>
        <w:t xml:space="preserve"> </w:t>
      </w:r>
      <w:r w:rsidR="00AC06AE" w:rsidRPr="00AC06AE">
        <w:rPr>
          <w:rFonts w:asciiTheme="minorHAnsi" w:hAnsiTheme="minorHAnsi" w:cstheme="minorHAnsi"/>
        </w:rPr>
        <w:t xml:space="preserve">sostenida por </w:t>
      </w:r>
      <w:r w:rsidR="0002589C">
        <w:rPr>
          <w:rFonts w:asciiTheme="minorHAnsi" w:hAnsiTheme="minorHAnsi" w:cstheme="minorHAnsi"/>
        </w:rPr>
        <w:t xml:space="preserve">los parámetros </w:t>
      </w:r>
      <w:r w:rsidR="00336830">
        <w:rPr>
          <w:rFonts w:asciiTheme="minorHAnsi" w:hAnsiTheme="minorHAnsi" w:cstheme="minorHAnsi"/>
        </w:rPr>
        <w:t>científicos</w:t>
      </w:r>
      <w:r w:rsidR="00AC06AE">
        <w:rPr>
          <w:rFonts w:asciiTheme="minorHAnsi" w:hAnsiTheme="minorHAnsi" w:cstheme="minorHAnsi"/>
        </w:rPr>
        <w:t>;</w:t>
      </w:r>
      <w:r w:rsidR="006372F0">
        <w:rPr>
          <w:rFonts w:asciiTheme="minorHAnsi" w:hAnsiTheme="minorHAnsi" w:cstheme="minorHAnsi"/>
        </w:rPr>
        <w:t xml:space="preserve"> </w:t>
      </w:r>
      <w:r w:rsidR="00AC06AE">
        <w:rPr>
          <w:rFonts w:asciiTheme="minorHAnsi" w:hAnsiTheme="minorHAnsi" w:cstheme="minorHAnsi"/>
        </w:rPr>
        <w:t>y con el desarrollo personal</w:t>
      </w:r>
      <w:r w:rsidR="007E004D">
        <w:rPr>
          <w:rFonts w:asciiTheme="minorHAnsi" w:hAnsiTheme="minorHAnsi" w:cstheme="minorHAnsi"/>
        </w:rPr>
        <w:t xml:space="preserve"> asume actitud proactiva</w:t>
      </w:r>
      <w:r w:rsidR="0002589C">
        <w:rPr>
          <w:rFonts w:asciiTheme="minorHAnsi" w:hAnsiTheme="minorHAnsi" w:cstheme="minorHAnsi"/>
        </w:rPr>
        <w:t xml:space="preserve">, </w:t>
      </w:r>
      <w:r w:rsidR="007E004D">
        <w:rPr>
          <w:rFonts w:asciiTheme="minorHAnsi" w:hAnsiTheme="minorHAnsi" w:cstheme="minorHAnsi"/>
        </w:rPr>
        <w:t xml:space="preserve">empática </w:t>
      </w:r>
      <w:r w:rsidR="0002589C">
        <w:rPr>
          <w:rFonts w:asciiTheme="minorHAnsi" w:hAnsiTheme="minorHAnsi" w:cstheme="minorHAnsi"/>
        </w:rPr>
        <w:t xml:space="preserve">y reflexiva </w:t>
      </w:r>
      <w:r w:rsidR="007E004D">
        <w:rPr>
          <w:rFonts w:asciiTheme="minorHAnsi" w:hAnsiTheme="minorHAnsi" w:cstheme="minorHAnsi"/>
        </w:rPr>
        <w:t>con los sujetos estudiados.</w:t>
      </w:r>
    </w:p>
    <w:p w14:paraId="03CADF13" w14:textId="77777777" w:rsidR="00BA16A6" w:rsidRDefault="00BA16A6" w:rsidP="000666FB">
      <w:pPr>
        <w:jc w:val="both"/>
        <w:rPr>
          <w:rFonts w:asciiTheme="minorHAnsi" w:hAnsiTheme="minorHAnsi" w:cstheme="minorHAnsi"/>
        </w:rPr>
      </w:pPr>
    </w:p>
    <w:p w14:paraId="48001194" w14:textId="7D04C88A" w:rsidR="00F07D35" w:rsidRPr="004B7082" w:rsidRDefault="002B5CAE" w:rsidP="00CD5952">
      <w:pPr>
        <w:pStyle w:val="Ttulo3"/>
        <w:numPr>
          <w:ilvl w:val="0"/>
          <w:numId w:val="8"/>
        </w:numPr>
        <w:tabs>
          <w:tab w:val="left" w:pos="426"/>
        </w:tabs>
        <w:ind w:left="426" w:hanging="381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PROGRAMACIÓN</w:t>
      </w:r>
      <w:r w:rsidRPr="00602F9D">
        <w:rPr>
          <w:rFonts w:asciiTheme="minorHAnsi" w:hAnsiTheme="minorHAnsi" w:cstheme="minorHAnsi"/>
          <w:spacing w:val="-4"/>
        </w:rPr>
        <w:t xml:space="preserve"> </w:t>
      </w:r>
    </w:p>
    <w:p w14:paraId="4A6DE268" w14:textId="15759EE3" w:rsidR="009605FA" w:rsidRPr="00602F9D" w:rsidRDefault="004B7082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 xml:space="preserve">UNIDAD </w:t>
      </w:r>
      <w:r w:rsidR="00BC7924" w:rsidRPr="03A35E7C">
        <w:rPr>
          <w:rFonts w:asciiTheme="minorHAnsi" w:hAnsiTheme="minorHAnsi" w:cstheme="minorBidi"/>
        </w:rPr>
        <w:t>I:</w:t>
      </w:r>
      <w:r w:rsidR="00BC7924">
        <w:rPr>
          <w:rFonts w:asciiTheme="minorHAnsi" w:hAnsiTheme="minorHAnsi" w:cstheme="minorBidi"/>
        </w:rPr>
        <w:t xml:space="preserve"> EVALUACI</w:t>
      </w:r>
      <w:r w:rsidR="00586460">
        <w:rPr>
          <w:rFonts w:asciiTheme="minorHAnsi" w:hAnsiTheme="minorHAnsi" w:cstheme="minorBidi"/>
        </w:rPr>
        <w:t>Ó</w:t>
      </w:r>
      <w:r w:rsidR="00BC7924">
        <w:rPr>
          <w:rFonts w:asciiTheme="minorHAnsi" w:hAnsiTheme="minorHAnsi" w:cstheme="minorBidi"/>
        </w:rPr>
        <w:t>N PSICOL</w:t>
      </w:r>
      <w:r w:rsidR="00586460">
        <w:rPr>
          <w:rFonts w:asciiTheme="minorHAnsi" w:hAnsiTheme="minorHAnsi" w:cstheme="minorBidi"/>
        </w:rPr>
        <w:t>Ó</w:t>
      </w:r>
      <w:r w:rsidR="00BC7924">
        <w:rPr>
          <w:rFonts w:asciiTheme="minorHAnsi" w:hAnsiTheme="minorHAnsi" w:cstheme="minorBidi"/>
        </w:rPr>
        <w:t>GI</w:t>
      </w:r>
      <w:r w:rsidR="00586460">
        <w:rPr>
          <w:rFonts w:asciiTheme="minorHAnsi" w:hAnsiTheme="minorHAnsi" w:cstheme="minorBidi"/>
        </w:rPr>
        <w:t>C</w:t>
      </w:r>
      <w:r w:rsidR="00BC7924">
        <w:rPr>
          <w:rFonts w:asciiTheme="minorHAnsi" w:hAnsiTheme="minorHAnsi" w:cstheme="minorBidi"/>
        </w:rPr>
        <w:t>A</w:t>
      </w:r>
      <w:r w:rsidR="0041286A">
        <w:rPr>
          <w:rFonts w:asciiTheme="minorHAnsi" w:hAnsiTheme="minorHAnsi" w:cstheme="minorBidi"/>
        </w:rPr>
        <w:t xml:space="preserve">: </w:t>
      </w:r>
      <w:r w:rsidR="00BC7924">
        <w:rPr>
          <w:rFonts w:asciiTheme="minorHAnsi" w:hAnsiTheme="minorHAnsi" w:cstheme="minorBidi"/>
        </w:rPr>
        <w:t>OBSERVACI</w:t>
      </w:r>
      <w:r w:rsidR="00586460">
        <w:rPr>
          <w:rFonts w:asciiTheme="minorHAnsi" w:hAnsiTheme="minorHAnsi" w:cstheme="minorBidi"/>
        </w:rPr>
        <w:t>Ó</w:t>
      </w:r>
      <w:r w:rsidR="00BC7924">
        <w:rPr>
          <w:rFonts w:asciiTheme="minorHAnsi" w:hAnsiTheme="minorHAnsi" w:cstheme="minorBidi"/>
        </w:rPr>
        <w:t>N</w:t>
      </w:r>
    </w:p>
    <w:p w14:paraId="0F21AEBF" w14:textId="52C1E369" w:rsidR="03887CAF" w:rsidRPr="00BC7924" w:rsidRDefault="03887CAF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</w:t>
      </w:r>
      <w:r w:rsidR="00CD5952" w:rsidRPr="00BC7924">
        <w:rPr>
          <w:rFonts w:asciiTheme="minorHAnsi" w:hAnsiTheme="minorHAnsi" w:cstheme="minorBidi"/>
          <w:b w:val="0"/>
          <w:bCs w:val="0"/>
          <w:lang w:val="es-PE"/>
        </w:rPr>
        <w:t xml:space="preserve"> APRENDIZAJE DE LA UNIDAD</w:t>
      </w:r>
    </w:p>
    <w:p w14:paraId="46E6A63A" w14:textId="45C4ED44" w:rsidR="007968F6" w:rsidRPr="007968F6" w:rsidRDefault="009C7B29" w:rsidP="00C7227A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spacing w:val="-3"/>
          <w:lang w:val="es-ES_tradnl"/>
        </w:rPr>
      </w:pPr>
      <w:r>
        <w:rPr>
          <w:rFonts w:asciiTheme="minorHAnsi" w:hAnsiTheme="minorHAnsi" w:cstheme="minorHAnsi"/>
          <w:spacing w:val="-3"/>
          <w:lang w:val="es-ES_tradnl"/>
        </w:rPr>
        <w:t>Presenta</w:t>
      </w:r>
      <w:r w:rsidR="00C7227A">
        <w:rPr>
          <w:rFonts w:asciiTheme="minorHAnsi" w:hAnsiTheme="minorHAnsi" w:cstheme="minorHAnsi"/>
          <w:spacing w:val="-3"/>
          <w:lang w:val="es-ES_tradnl"/>
        </w:rPr>
        <w:t xml:space="preserve"> un</w:t>
      </w:r>
      <w:r w:rsidR="002C6AAF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7968F6">
        <w:rPr>
          <w:rFonts w:asciiTheme="minorHAnsi" w:hAnsiTheme="minorHAnsi" w:cstheme="minorHAnsi"/>
          <w:spacing w:val="-3"/>
          <w:lang w:val="es-ES_tradnl"/>
        </w:rPr>
        <w:t>informe de</w:t>
      </w:r>
      <w:r w:rsidR="00C7227A">
        <w:rPr>
          <w:rFonts w:asciiTheme="minorHAnsi" w:hAnsiTheme="minorHAnsi" w:cstheme="minorHAnsi"/>
          <w:spacing w:val="-3"/>
          <w:lang w:val="es-ES_tradnl"/>
        </w:rPr>
        <w:t xml:space="preserve"> observación naturalista y sistemática en base a</w:t>
      </w:r>
      <w:r w:rsidR="00265CE1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265CE1" w:rsidRPr="00265CE1">
        <w:rPr>
          <w:rFonts w:asciiTheme="minorHAnsi" w:hAnsiTheme="minorHAnsi" w:cstheme="minorHAnsi"/>
          <w:spacing w:val="-3"/>
          <w:lang w:val="es-ES_tradnl"/>
        </w:rPr>
        <w:t>los aspectos teóricos básicos relacionados con la evaluación psicológica, analiza</w:t>
      </w:r>
      <w:r w:rsidR="00C7227A">
        <w:rPr>
          <w:rFonts w:asciiTheme="minorHAnsi" w:hAnsiTheme="minorHAnsi" w:cstheme="minorHAnsi"/>
          <w:spacing w:val="-3"/>
          <w:lang w:val="es-ES_tradnl"/>
        </w:rPr>
        <w:t>ndo</w:t>
      </w:r>
      <w:r w:rsidR="00265CE1" w:rsidRPr="00265CE1">
        <w:rPr>
          <w:rFonts w:asciiTheme="minorHAnsi" w:hAnsiTheme="minorHAnsi" w:cstheme="minorHAnsi"/>
          <w:spacing w:val="-3"/>
          <w:lang w:val="es-ES_tradnl"/>
        </w:rPr>
        <w:t xml:space="preserve"> las características y los tipos de observación</w:t>
      </w:r>
      <w:r w:rsidR="00265CE1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265CE1" w:rsidRPr="00265CE1">
        <w:rPr>
          <w:rFonts w:asciiTheme="minorHAnsi" w:hAnsiTheme="minorHAnsi" w:cstheme="minorHAnsi"/>
          <w:spacing w:val="-3"/>
          <w:lang w:val="es-ES_tradnl"/>
        </w:rPr>
        <w:t xml:space="preserve">psicológica, y </w:t>
      </w:r>
      <w:r w:rsidR="00C7227A">
        <w:rPr>
          <w:rFonts w:asciiTheme="minorHAnsi" w:hAnsiTheme="minorHAnsi" w:cstheme="minorHAnsi"/>
          <w:spacing w:val="-3"/>
          <w:lang w:val="es-ES_tradnl"/>
        </w:rPr>
        <w:t xml:space="preserve">el </w:t>
      </w:r>
      <w:r w:rsidR="00265CE1" w:rsidRPr="00265CE1">
        <w:rPr>
          <w:rFonts w:asciiTheme="minorHAnsi" w:hAnsiTheme="minorHAnsi" w:cstheme="minorHAnsi"/>
          <w:spacing w:val="-3"/>
          <w:lang w:val="es-ES_tradnl"/>
        </w:rPr>
        <w:t>empleo de diferentes tipos de registro en la observación de la conducta</w:t>
      </w:r>
      <w:r w:rsidR="00BC7924">
        <w:rPr>
          <w:rFonts w:asciiTheme="minorHAnsi" w:hAnsiTheme="minorHAnsi" w:cstheme="minorHAnsi"/>
          <w:spacing w:val="-3"/>
          <w:lang w:val="es-ES_tradnl"/>
        </w:rPr>
        <w:t xml:space="preserve"> humana, mostrando empatía, objetividad, responsabilidad y conducta ética.</w:t>
      </w:r>
    </w:p>
    <w:p w14:paraId="20D682FC" w14:textId="77777777" w:rsidR="00443F37" w:rsidRDefault="00443F37" w:rsidP="03A35E7C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color w:val="FF0000"/>
          <w:lang w:val="es-PE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13"/>
        <w:gridCol w:w="938"/>
        <w:gridCol w:w="3420"/>
        <w:gridCol w:w="2197"/>
        <w:gridCol w:w="1456"/>
      </w:tblGrid>
      <w:tr w:rsidR="00B52E7A" w14:paraId="0337CA50" w14:textId="77777777" w:rsidTr="007658F4">
        <w:trPr>
          <w:trHeight w:val="300"/>
        </w:trPr>
        <w:tc>
          <w:tcPr>
            <w:tcW w:w="1913" w:type="dxa"/>
            <w:vAlign w:val="center"/>
          </w:tcPr>
          <w:p w14:paraId="1483C2B5" w14:textId="5A625AE9" w:rsidR="004415F6" w:rsidRDefault="00D45079" w:rsidP="00FD09EC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bookmarkStart w:id="1" w:name="_Hlk164024107"/>
            <w:r>
              <w:rPr>
                <w:rFonts w:asciiTheme="minorHAnsi" w:hAnsiTheme="minorHAnsi" w:cstheme="minorBidi"/>
                <w:b w:val="0"/>
                <w:bCs w:val="0"/>
              </w:rPr>
              <w:t>TEMA</w:t>
            </w:r>
            <w:r w:rsidR="00B52E7A">
              <w:rPr>
                <w:rFonts w:asciiTheme="minorHAnsi" w:hAnsiTheme="minorHAnsi" w:cstheme="minorBidi"/>
                <w:b w:val="0"/>
                <w:bCs w:val="0"/>
              </w:rPr>
              <w:t xml:space="preserve"> (CONTENIDO TEM</w:t>
            </w:r>
            <w:r w:rsidR="004F6DC7">
              <w:rPr>
                <w:rFonts w:asciiTheme="minorHAnsi" w:hAnsiTheme="minorHAnsi" w:cstheme="minorBidi"/>
                <w:b w:val="0"/>
                <w:bCs w:val="0"/>
              </w:rPr>
              <w:t>Á</w:t>
            </w:r>
            <w:r w:rsidR="00B52E7A">
              <w:rPr>
                <w:rFonts w:asciiTheme="minorHAnsi" w:hAnsiTheme="minorHAnsi" w:cstheme="minorBidi"/>
                <w:b w:val="0"/>
                <w:bCs w:val="0"/>
              </w:rPr>
              <w:t>TICO)</w:t>
            </w:r>
          </w:p>
        </w:tc>
        <w:tc>
          <w:tcPr>
            <w:tcW w:w="938" w:type="dxa"/>
            <w:vAlign w:val="center"/>
          </w:tcPr>
          <w:p w14:paraId="23823D3D" w14:textId="3085EF2D" w:rsidR="004415F6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0" w:type="dxa"/>
            <w:vAlign w:val="center"/>
          </w:tcPr>
          <w:p w14:paraId="4EF7B5DE" w14:textId="0C5BE6C7" w:rsidR="00D45079" w:rsidRDefault="00D45079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2618B4FD" w14:textId="56ED6BB8" w:rsidR="00D20D0C" w:rsidRDefault="009112CF" w:rsidP="00FD09EC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</w:t>
            </w:r>
            <w:r w:rsidR="004F6DC7">
              <w:rPr>
                <w:rFonts w:asciiTheme="minorHAnsi" w:hAnsiTheme="minorHAnsi" w:cstheme="minorHAnsi"/>
                <w:b w:val="0"/>
                <w:bCs w:val="0"/>
              </w:rPr>
              <w:t>Á</w:t>
            </w:r>
            <w:r>
              <w:rPr>
                <w:rFonts w:asciiTheme="minorHAnsi" w:hAnsiTheme="minorHAnsi" w:cstheme="minorHAnsi"/>
                <w:b w:val="0"/>
                <w:bCs w:val="0"/>
              </w:rPr>
              <w:t>TICOS</w:t>
            </w:r>
          </w:p>
        </w:tc>
        <w:tc>
          <w:tcPr>
            <w:tcW w:w="1456" w:type="dxa"/>
            <w:vAlign w:val="center"/>
          </w:tcPr>
          <w:p w14:paraId="1008F06D" w14:textId="01FEC6AE" w:rsidR="00D45079" w:rsidRDefault="00D45079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B52E7A" w14:paraId="5CDA66AD" w14:textId="77777777" w:rsidTr="007658F4">
        <w:trPr>
          <w:trHeight w:val="556"/>
        </w:trPr>
        <w:tc>
          <w:tcPr>
            <w:tcW w:w="1913" w:type="dxa"/>
            <w:vAlign w:val="center"/>
          </w:tcPr>
          <w:p w14:paraId="33E0CB76" w14:textId="06B34B9A" w:rsidR="00B52E7A" w:rsidRPr="00C65D7C" w:rsidRDefault="0044384A" w:rsidP="00FD0F2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Importancia de las técnicas de observación y entrevista en el proceso de la evaluación psicológica</w:t>
            </w:r>
          </w:p>
        </w:tc>
        <w:tc>
          <w:tcPr>
            <w:tcW w:w="938" w:type="dxa"/>
            <w:vAlign w:val="center"/>
          </w:tcPr>
          <w:p w14:paraId="59AC7E9C" w14:textId="77777777" w:rsidR="00B52E7A" w:rsidRPr="00C65D7C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1D3A7DAB" w14:textId="6528FD0B" w:rsidR="00B52E7A" w:rsidRPr="00C65D7C" w:rsidRDefault="007658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1</w:t>
            </w:r>
          </w:p>
          <w:p w14:paraId="51EA3A25" w14:textId="6B70F9B6" w:rsidR="00B52E7A" w:rsidRPr="00C65D7C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82B3A9A" w14:textId="1FDC5D4D" w:rsidR="007658F4" w:rsidRPr="00C65D7C" w:rsidRDefault="007658F4" w:rsidP="007658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-Expone contenido del sílabo, desarrollo del curso y estrategias de aprendizaje.</w:t>
            </w:r>
          </w:p>
          <w:p w14:paraId="4E34BC8F" w14:textId="0907921D" w:rsidR="00B52E7A" w:rsidRPr="00C65D7C" w:rsidRDefault="007658F4" w:rsidP="007658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-Analiza la importancia de la entrevista y la observación psicológica.</w:t>
            </w:r>
          </w:p>
          <w:p w14:paraId="21C573D6" w14:textId="54F3F025" w:rsidR="007658F4" w:rsidRPr="00C65D7C" w:rsidRDefault="007658F4" w:rsidP="007658F4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-Compara sus saberes previos.</w:t>
            </w:r>
          </w:p>
        </w:tc>
        <w:tc>
          <w:tcPr>
            <w:tcW w:w="2197" w:type="dxa"/>
            <w:vAlign w:val="center"/>
          </w:tcPr>
          <w:p w14:paraId="2EF99CC7" w14:textId="5C5D2E59" w:rsidR="00B52E7A" w:rsidRPr="00C65D7C" w:rsidRDefault="007658F4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Reporte de reflexiones grupales</w:t>
            </w:r>
            <w:r w:rsidR="00586460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456" w:type="dxa"/>
            <w:vMerge w:val="restart"/>
            <w:vAlign w:val="center"/>
          </w:tcPr>
          <w:p w14:paraId="3900556F" w14:textId="73CB7C39" w:rsidR="00B52E7A" w:rsidRDefault="00C7227A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</w:t>
            </w:r>
            <w:r w:rsidR="00FA5FD4" w:rsidRPr="00FA5FD4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nforme</w:t>
            </w:r>
            <w:r w:rsidR="00FA5FD4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de observación </w:t>
            </w:r>
            <w:r w:rsidR="00FA5FD4" w:rsidRPr="00FA5FD4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naturalista</w:t>
            </w:r>
            <w:r w:rsidR="00FA5FD4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y sistemática.</w:t>
            </w:r>
            <w:r w:rsidR="00FA5FD4" w:rsidRPr="00FA5FD4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</w:t>
            </w:r>
          </w:p>
        </w:tc>
      </w:tr>
      <w:tr w:rsidR="00B52E7A" w14:paraId="1D6EF76A" w14:textId="77777777" w:rsidTr="007658F4">
        <w:trPr>
          <w:trHeight w:val="556"/>
        </w:trPr>
        <w:tc>
          <w:tcPr>
            <w:tcW w:w="1913" w:type="dxa"/>
            <w:vAlign w:val="center"/>
          </w:tcPr>
          <w:p w14:paraId="1B2523F6" w14:textId="261526BD" w:rsidR="00B52E7A" w:rsidRPr="00C65D7C" w:rsidRDefault="0044384A" w:rsidP="00FD0F2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La observación psicológica: concepto, método y técnica</w:t>
            </w:r>
          </w:p>
        </w:tc>
        <w:tc>
          <w:tcPr>
            <w:tcW w:w="938" w:type="dxa"/>
            <w:vAlign w:val="center"/>
          </w:tcPr>
          <w:p w14:paraId="68792F04" w14:textId="77777777" w:rsidR="00B52E7A" w:rsidRPr="00C65D7C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0C0D8BB1" w14:textId="6A510EE4" w:rsidR="00B52E7A" w:rsidRPr="00C65D7C" w:rsidRDefault="007658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2</w:t>
            </w:r>
          </w:p>
          <w:p w14:paraId="7AE15627" w14:textId="77777777" w:rsidR="00B52E7A" w:rsidRPr="00C65D7C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4F7DBEFF" w14:textId="77777777" w:rsidR="00B52E7A" w:rsidRPr="00C65D7C" w:rsidRDefault="0044384A" w:rsidP="0044384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-Compara los diferentes conceptos de observación.</w:t>
            </w:r>
          </w:p>
          <w:p w14:paraId="7FC6E6FD" w14:textId="66B5AC8B" w:rsidR="0044384A" w:rsidRPr="00C65D7C" w:rsidRDefault="0044384A" w:rsidP="0044384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-Analiza la importancia del proceso científico y su contribución en la evaluación psicológica.</w:t>
            </w:r>
          </w:p>
          <w:p w14:paraId="0C987A83" w14:textId="12D7A83B" w:rsidR="0044384A" w:rsidRPr="00C65D7C" w:rsidRDefault="0044384A" w:rsidP="0044384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-Analiza el video: ¿Es lo mismo mirar, ver y observar?</w:t>
            </w:r>
          </w:p>
          <w:p w14:paraId="31B30271" w14:textId="58C36569" w:rsidR="0044384A" w:rsidRPr="00C65D7C" w:rsidRDefault="0044384A" w:rsidP="0044384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-Analiza la lectura: Posibilidades y relevancia de la observación sistemática por el profesional de la psicología.</w:t>
            </w:r>
          </w:p>
        </w:tc>
        <w:tc>
          <w:tcPr>
            <w:tcW w:w="2197" w:type="dxa"/>
            <w:vAlign w:val="center"/>
          </w:tcPr>
          <w:p w14:paraId="6545D47F" w14:textId="7C2DBF84" w:rsidR="00B52E7A" w:rsidRDefault="00EA33A3" w:rsidP="0044384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44384A"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Ficha resumen del tema</w:t>
            </w:r>
          </w:p>
          <w:p w14:paraId="3B716EA9" w14:textId="70E502C1" w:rsidR="00C65D7C" w:rsidRPr="00C65D7C" w:rsidRDefault="00EA33A3" w:rsidP="0044384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Mapa mental y </w:t>
            </w:r>
            <w:r w:rsidR="00A166C4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reflexión de</w:t>
            </w:r>
            <w:r w:rsid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la lectura</w:t>
            </w: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456" w:type="dxa"/>
            <w:vMerge/>
            <w:vAlign w:val="center"/>
          </w:tcPr>
          <w:p w14:paraId="09AF196C" w14:textId="77777777" w:rsidR="00B52E7A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52E7A" w14:paraId="17471459" w14:textId="77777777" w:rsidTr="007658F4">
        <w:trPr>
          <w:trHeight w:val="761"/>
        </w:trPr>
        <w:tc>
          <w:tcPr>
            <w:tcW w:w="1913" w:type="dxa"/>
            <w:vAlign w:val="center"/>
          </w:tcPr>
          <w:p w14:paraId="307E2F29" w14:textId="799DF555" w:rsidR="00B52E7A" w:rsidRPr="00C65D7C" w:rsidRDefault="0044384A" w:rsidP="00FD0F25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La </w:t>
            </w:r>
            <w:r w:rsidR="00586460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o</w:t>
            </w: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bservación: </w:t>
            </w:r>
            <w:r w:rsidR="00586460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c</w:t>
            </w: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aracterísticas, elementos, tipos y funciones.</w:t>
            </w:r>
          </w:p>
        </w:tc>
        <w:tc>
          <w:tcPr>
            <w:tcW w:w="938" w:type="dxa"/>
            <w:vAlign w:val="center"/>
          </w:tcPr>
          <w:p w14:paraId="25E16186" w14:textId="77777777" w:rsidR="00B52E7A" w:rsidRPr="00C65D7C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526722AD" w14:textId="42B523F5" w:rsidR="00B52E7A" w:rsidRPr="00C65D7C" w:rsidRDefault="007658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3</w:t>
            </w:r>
          </w:p>
          <w:p w14:paraId="59AA2E3F" w14:textId="77777777" w:rsidR="00B52E7A" w:rsidRPr="00C65D7C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73E4133B" w14:textId="77777777" w:rsidR="00B52E7A" w:rsidRPr="00C65D7C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0FC2A863" w14:textId="26FF6AAF" w:rsidR="00B52E7A" w:rsidRPr="00C65D7C" w:rsidRDefault="000729EA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Identifica las fases del proceso de la observación psicológica. </w:t>
            </w:r>
          </w:p>
        </w:tc>
        <w:tc>
          <w:tcPr>
            <w:tcW w:w="2197" w:type="dxa"/>
            <w:vAlign w:val="center"/>
          </w:tcPr>
          <w:p w14:paraId="39C28B72" w14:textId="4C05AA37" w:rsidR="00B52E7A" w:rsidRPr="00C65D7C" w:rsidRDefault="000729EA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Reporte</w:t>
            </w:r>
            <w:r w:rsidR="00EA33A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de</w:t>
            </w: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la observación psicológica de </w:t>
            </w:r>
            <w:r w:rsidR="00EA33A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un </w:t>
            </w: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evento observado.</w:t>
            </w:r>
          </w:p>
        </w:tc>
        <w:tc>
          <w:tcPr>
            <w:tcW w:w="1456" w:type="dxa"/>
            <w:vMerge/>
            <w:vAlign w:val="center"/>
          </w:tcPr>
          <w:p w14:paraId="776C7811" w14:textId="77777777" w:rsidR="00B52E7A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B52E7A" w14:paraId="43BF8C6D" w14:textId="77777777" w:rsidTr="007658F4">
        <w:trPr>
          <w:trHeight w:val="804"/>
        </w:trPr>
        <w:tc>
          <w:tcPr>
            <w:tcW w:w="1913" w:type="dxa"/>
            <w:vAlign w:val="center"/>
          </w:tcPr>
          <w:p w14:paraId="4554B4C0" w14:textId="2C7A90A6" w:rsidR="0044384A" w:rsidRPr="00C65D7C" w:rsidRDefault="0044384A" w:rsidP="0044384A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La </w:t>
            </w:r>
            <w:r w:rsidR="00586460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o</w:t>
            </w: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bservación:</w:t>
            </w:r>
          </w:p>
          <w:p w14:paraId="5C521DA9" w14:textId="5DA6FA85" w:rsidR="00B52E7A" w:rsidRPr="00C65D7C" w:rsidRDefault="0044384A" w:rsidP="0044384A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Tipos de registro, fortalezas y debilidades.</w:t>
            </w:r>
          </w:p>
        </w:tc>
        <w:tc>
          <w:tcPr>
            <w:tcW w:w="938" w:type="dxa"/>
            <w:vAlign w:val="center"/>
          </w:tcPr>
          <w:p w14:paraId="5548D268" w14:textId="3A3153C2" w:rsidR="00B52E7A" w:rsidRPr="00C65D7C" w:rsidRDefault="007658F4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3420" w:type="dxa"/>
            <w:vAlign w:val="center"/>
          </w:tcPr>
          <w:p w14:paraId="44D80114" w14:textId="7211DA04" w:rsidR="000729EA" w:rsidRPr="00C65D7C" w:rsidRDefault="000729EA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-Discrimina los diferentes tipos de registros de observación.</w:t>
            </w:r>
          </w:p>
          <w:p w14:paraId="65BCBCD7" w14:textId="2DAE2A7E" w:rsidR="00B52E7A" w:rsidRPr="00C65D7C" w:rsidRDefault="000729EA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-Elabora 3 registros de observación psicológica.</w:t>
            </w:r>
          </w:p>
        </w:tc>
        <w:tc>
          <w:tcPr>
            <w:tcW w:w="2197" w:type="dxa"/>
            <w:vAlign w:val="center"/>
          </w:tcPr>
          <w:p w14:paraId="08F1BE84" w14:textId="29E9186A" w:rsidR="00C65D7C" w:rsidRDefault="00C65D7C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EA33A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Cu</w:t>
            </w: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adro comparativo de los tipos de registro.</w:t>
            </w:r>
          </w:p>
          <w:p w14:paraId="14A574E0" w14:textId="155EE13C" w:rsidR="00B52E7A" w:rsidRPr="00C65D7C" w:rsidRDefault="00C65D7C" w:rsidP="000729EA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EA33A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Informe </w:t>
            </w:r>
            <w:r w:rsidR="000729EA"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de registro</w:t>
            </w:r>
            <w:r w:rsidR="00EA33A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s</w:t>
            </w:r>
            <w:r w:rsidR="000729EA" w:rsidRPr="00C65D7C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de observación psicológica</w:t>
            </w:r>
            <w:r w:rsidR="00EA33A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1456" w:type="dxa"/>
            <w:vMerge/>
            <w:vAlign w:val="center"/>
          </w:tcPr>
          <w:p w14:paraId="2A817704" w14:textId="77777777" w:rsidR="00B52E7A" w:rsidRDefault="00B52E7A" w:rsidP="00FD0F25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7B32647E" w14:textId="77777777" w:rsidR="00BC7924" w:rsidRDefault="00BC7924" w:rsidP="002C6AAF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  <w:bookmarkStart w:id="2" w:name="_Hlk119245678"/>
      <w:bookmarkStart w:id="3" w:name="_Hlk160564791"/>
      <w:bookmarkEnd w:id="1"/>
    </w:p>
    <w:p w14:paraId="265A4592" w14:textId="77777777" w:rsidR="00BC7924" w:rsidRDefault="00BC7924" w:rsidP="00BC7924">
      <w:pPr>
        <w:pStyle w:val="Ttulo3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04C5B229" w14:textId="77777777" w:rsidR="00A02F07" w:rsidRDefault="00A02F07" w:rsidP="00BC7924">
      <w:pPr>
        <w:pStyle w:val="Ttulo3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3F0523EB" w14:textId="77777777" w:rsidR="00A02F07" w:rsidRDefault="00A02F07" w:rsidP="00BC7924">
      <w:pPr>
        <w:pStyle w:val="Ttulo3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DBD5625" w14:textId="77777777" w:rsidR="00A02F07" w:rsidRDefault="00A02F07" w:rsidP="00BC7924">
      <w:pPr>
        <w:pStyle w:val="Ttulo3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5B630ADD" w14:textId="77777777" w:rsidR="00A02F07" w:rsidRDefault="00A02F07" w:rsidP="00BC7924">
      <w:pPr>
        <w:pStyle w:val="Ttulo3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274B7AAA" w14:textId="77777777" w:rsidR="00A02F07" w:rsidRDefault="00A02F07" w:rsidP="00BC7924">
      <w:pPr>
        <w:pStyle w:val="Ttulo3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73A1E301" w14:textId="419EC8CB" w:rsidR="00BC7924" w:rsidRPr="00602F9D" w:rsidRDefault="00BC7924" w:rsidP="00BC792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 w:rsidR="009605FA">
        <w:rPr>
          <w:rFonts w:asciiTheme="minorHAnsi" w:hAnsiTheme="minorHAnsi" w:cstheme="minorBidi"/>
        </w:rPr>
        <w:t>I</w:t>
      </w:r>
      <w:r w:rsidRPr="03A35E7C">
        <w:rPr>
          <w:rFonts w:asciiTheme="minorHAnsi" w:hAnsiTheme="minorHAnsi" w:cstheme="minorBidi"/>
        </w:rPr>
        <w:t>:</w:t>
      </w:r>
      <w:r>
        <w:rPr>
          <w:rFonts w:asciiTheme="minorHAnsi" w:hAnsiTheme="minorHAnsi" w:cstheme="minorBidi"/>
        </w:rPr>
        <w:t xml:space="preserve"> </w:t>
      </w:r>
      <w:r w:rsidR="00A965CC">
        <w:rPr>
          <w:rFonts w:asciiTheme="minorHAnsi" w:hAnsiTheme="minorHAnsi" w:cstheme="minorBidi"/>
        </w:rPr>
        <w:t>EVALUACI</w:t>
      </w:r>
      <w:r w:rsidR="00586460">
        <w:rPr>
          <w:rFonts w:asciiTheme="minorHAnsi" w:hAnsiTheme="minorHAnsi" w:cstheme="minorBidi"/>
        </w:rPr>
        <w:t>Ó</w:t>
      </w:r>
      <w:r w:rsidR="00A965CC">
        <w:rPr>
          <w:rFonts w:asciiTheme="minorHAnsi" w:hAnsiTheme="minorHAnsi" w:cstheme="minorBidi"/>
        </w:rPr>
        <w:t>N PSICOL</w:t>
      </w:r>
      <w:r w:rsidR="00586460">
        <w:rPr>
          <w:rFonts w:asciiTheme="minorHAnsi" w:hAnsiTheme="minorHAnsi" w:cstheme="minorBidi"/>
        </w:rPr>
        <w:t>Ó</w:t>
      </w:r>
      <w:r w:rsidR="00A965CC">
        <w:rPr>
          <w:rFonts w:asciiTheme="minorHAnsi" w:hAnsiTheme="minorHAnsi" w:cstheme="minorBidi"/>
        </w:rPr>
        <w:t xml:space="preserve">GICA: </w:t>
      </w:r>
      <w:r w:rsidR="009605FA">
        <w:rPr>
          <w:rFonts w:asciiTheme="minorHAnsi" w:hAnsiTheme="minorHAnsi" w:cstheme="minorBidi"/>
        </w:rPr>
        <w:t xml:space="preserve">ENTREVISTA </w:t>
      </w:r>
    </w:p>
    <w:p w14:paraId="248E90D4" w14:textId="77777777" w:rsidR="00BC7924" w:rsidRPr="00BC7924" w:rsidRDefault="00BC7924" w:rsidP="00BC7924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0C56EB69" w14:textId="05891CC8" w:rsidR="00BC7924" w:rsidRDefault="009C7B29" w:rsidP="00325E0F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spacing w:val="-3"/>
          <w:lang w:val="es-ES_tradnl"/>
        </w:rPr>
      </w:pPr>
      <w:r>
        <w:rPr>
          <w:rFonts w:asciiTheme="minorHAnsi" w:hAnsiTheme="minorHAnsi" w:cstheme="minorHAnsi"/>
          <w:spacing w:val="-3"/>
          <w:lang w:val="es-ES_tradnl"/>
        </w:rPr>
        <w:t>Reporta</w:t>
      </w:r>
      <w:r w:rsidR="002C6AAF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A378FD">
        <w:rPr>
          <w:rFonts w:asciiTheme="minorHAnsi" w:hAnsiTheme="minorHAnsi" w:cstheme="minorHAnsi"/>
          <w:spacing w:val="-3"/>
          <w:lang w:val="es-ES_tradnl"/>
        </w:rPr>
        <w:t>el</w:t>
      </w:r>
      <w:r w:rsidR="00325E0F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BC7924">
        <w:rPr>
          <w:rFonts w:asciiTheme="minorHAnsi" w:hAnsiTheme="minorHAnsi" w:cstheme="minorHAnsi"/>
          <w:spacing w:val="-3"/>
          <w:lang w:val="es-ES_tradnl"/>
        </w:rPr>
        <w:t xml:space="preserve">informe </w:t>
      </w:r>
      <w:r w:rsidR="00325E0F">
        <w:rPr>
          <w:rFonts w:asciiTheme="minorHAnsi" w:hAnsiTheme="minorHAnsi" w:cstheme="minorHAnsi"/>
          <w:spacing w:val="-3"/>
          <w:lang w:val="es-ES_tradnl"/>
        </w:rPr>
        <w:t xml:space="preserve">de </w:t>
      </w:r>
      <w:r w:rsidR="00A378FD">
        <w:rPr>
          <w:rFonts w:asciiTheme="minorHAnsi" w:hAnsiTheme="minorHAnsi" w:cstheme="minorHAnsi"/>
          <w:spacing w:val="-3"/>
          <w:lang w:val="es-ES_tradnl"/>
        </w:rPr>
        <w:t xml:space="preserve">una </w:t>
      </w:r>
      <w:r w:rsidR="00325E0F">
        <w:rPr>
          <w:rFonts w:asciiTheme="minorHAnsi" w:hAnsiTheme="minorHAnsi" w:cstheme="minorHAnsi"/>
          <w:spacing w:val="-3"/>
          <w:lang w:val="es-ES_tradnl"/>
        </w:rPr>
        <w:t xml:space="preserve">historia psicológica aplicando </w:t>
      </w:r>
      <w:r w:rsidR="00BC7924">
        <w:rPr>
          <w:rFonts w:asciiTheme="minorHAnsi" w:hAnsiTheme="minorHAnsi" w:cstheme="minorHAnsi"/>
          <w:spacing w:val="-3"/>
          <w:lang w:val="es-ES_tradnl"/>
        </w:rPr>
        <w:t>los</w:t>
      </w:r>
      <w:r w:rsidR="009605FA">
        <w:rPr>
          <w:rFonts w:asciiTheme="minorHAnsi" w:hAnsiTheme="minorHAnsi" w:cstheme="minorHAnsi"/>
          <w:spacing w:val="-3"/>
          <w:lang w:val="es-ES_tradnl"/>
        </w:rPr>
        <w:t xml:space="preserve"> fundamentos </w:t>
      </w:r>
      <w:r w:rsidR="00BC7924">
        <w:rPr>
          <w:rFonts w:asciiTheme="minorHAnsi" w:hAnsiTheme="minorHAnsi" w:cstheme="minorHAnsi"/>
          <w:spacing w:val="-3"/>
          <w:lang w:val="es-ES_tradnl"/>
        </w:rPr>
        <w:t>teóricos</w:t>
      </w:r>
      <w:r w:rsidR="00A965CC">
        <w:rPr>
          <w:rFonts w:asciiTheme="minorHAnsi" w:hAnsiTheme="minorHAnsi" w:cstheme="minorHAnsi"/>
          <w:spacing w:val="-3"/>
          <w:lang w:val="es-ES_tradnl"/>
        </w:rPr>
        <w:t xml:space="preserve"> básicos</w:t>
      </w:r>
      <w:r w:rsidR="00BC7924">
        <w:rPr>
          <w:rFonts w:asciiTheme="minorHAnsi" w:hAnsiTheme="minorHAnsi" w:cstheme="minorHAnsi"/>
          <w:spacing w:val="-3"/>
          <w:lang w:val="es-ES_tradnl"/>
        </w:rPr>
        <w:t xml:space="preserve"> de la</w:t>
      </w:r>
      <w:r w:rsidR="009605FA">
        <w:rPr>
          <w:rFonts w:asciiTheme="minorHAnsi" w:hAnsiTheme="minorHAnsi" w:cstheme="minorHAnsi"/>
          <w:spacing w:val="-3"/>
          <w:lang w:val="es-ES_tradnl"/>
        </w:rPr>
        <w:t xml:space="preserve"> entrevista psicológica como</w:t>
      </w:r>
      <w:r w:rsidR="00BC7924">
        <w:rPr>
          <w:rFonts w:asciiTheme="minorHAnsi" w:hAnsiTheme="minorHAnsi" w:cstheme="minorHAnsi"/>
          <w:spacing w:val="-3"/>
          <w:lang w:val="es-ES_tradnl"/>
        </w:rPr>
        <w:t xml:space="preserve"> técnica en el estudio y comprensión de la conducta humana, mostrando empatía, objetividad, responsabilidad y conducta ética.</w:t>
      </w:r>
      <w:r w:rsidR="004B3CDC">
        <w:rPr>
          <w:rFonts w:asciiTheme="minorHAnsi" w:hAnsiTheme="minorHAnsi" w:cstheme="minorHAnsi"/>
          <w:spacing w:val="-3"/>
          <w:lang w:val="es-ES_tradnl"/>
        </w:rPr>
        <w:t xml:space="preserve"> </w:t>
      </w:r>
    </w:p>
    <w:p w14:paraId="084A74E7" w14:textId="77777777" w:rsidR="00325E0F" w:rsidRPr="007968F6" w:rsidRDefault="00325E0F" w:rsidP="00325E0F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13"/>
        <w:gridCol w:w="938"/>
        <w:gridCol w:w="3420"/>
        <w:gridCol w:w="2197"/>
        <w:gridCol w:w="1456"/>
      </w:tblGrid>
      <w:tr w:rsidR="00A02F07" w14:paraId="35445F3F" w14:textId="77777777" w:rsidTr="00EF0FB8">
        <w:trPr>
          <w:trHeight w:val="300"/>
        </w:trPr>
        <w:tc>
          <w:tcPr>
            <w:tcW w:w="1913" w:type="dxa"/>
            <w:vAlign w:val="center"/>
          </w:tcPr>
          <w:p w14:paraId="319586FD" w14:textId="5019183B" w:rsidR="00A02F07" w:rsidRDefault="00A02F07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 (CONTENIDO TEM</w:t>
            </w:r>
            <w:r w:rsidR="004F6DC7">
              <w:rPr>
                <w:rFonts w:asciiTheme="minorHAnsi" w:hAnsiTheme="minorHAnsi" w:cstheme="minorBidi"/>
                <w:b w:val="0"/>
                <w:bCs w:val="0"/>
              </w:rPr>
              <w:t>Á</w:t>
            </w:r>
            <w:r>
              <w:rPr>
                <w:rFonts w:asciiTheme="minorHAnsi" w:hAnsiTheme="minorHAnsi" w:cstheme="minorBidi"/>
                <w:b w:val="0"/>
                <w:bCs w:val="0"/>
              </w:rPr>
              <w:t>TICO)</w:t>
            </w:r>
          </w:p>
        </w:tc>
        <w:tc>
          <w:tcPr>
            <w:tcW w:w="938" w:type="dxa"/>
            <w:vAlign w:val="center"/>
          </w:tcPr>
          <w:p w14:paraId="50685E6B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0" w:type="dxa"/>
            <w:vAlign w:val="center"/>
          </w:tcPr>
          <w:p w14:paraId="4EFB05CA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0F19E4D6" w14:textId="7CDE31C5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</w:t>
            </w:r>
            <w:r w:rsidR="004F6DC7">
              <w:rPr>
                <w:rFonts w:asciiTheme="minorHAnsi" w:hAnsiTheme="minorHAnsi" w:cstheme="minorHAnsi"/>
                <w:b w:val="0"/>
                <w:bCs w:val="0"/>
              </w:rPr>
              <w:t>Á</w:t>
            </w:r>
            <w:r>
              <w:rPr>
                <w:rFonts w:asciiTheme="minorHAnsi" w:hAnsiTheme="minorHAnsi" w:cstheme="minorHAnsi"/>
                <w:b w:val="0"/>
                <w:bCs w:val="0"/>
              </w:rPr>
              <w:t>TICOS</w:t>
            </w:r>
          </w:p>
        </w:tc>
        <w:tc>
          <w:tcPr>
            <w:tcW w:w="1456" w:type="dxa"/>
            <w:vAlign w:val="center"/>
          </w:tcPr>
          <w:p w14:paraId="6F6CA009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A02F07" w14:paraId="5A9BD4F2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1B06D5F8" w14:textId="182B5D9F" w:rsidR="00A02F07" w:rsidRPr="00586460" w:rsidRDefault="00E6697A" w:rsidP="00EF0FB8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Fundamentos teóricos la entrevista psicológica: La entrevista inicial.</w:t>
            </w:r>
          </w:p>
        </w:tc>
        <w:tc>
          <w:tcPr>
            <w:tcW w:w="938" w:type="dxa"/>
            <w:vAlign w:val="center"/>
          </w:tcPr>
          <w:p w14:paraId="704B5C04" w14:textId="77777777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615E5E4" w14:textId="74029A79" w:rsidR="00A02F07" w:rsidRPr="00586460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5</w:t>
            </w:r>
          </w:p>
          <w:p w14:paraId="6121069C" w14:textId="77777777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4E1D0E9D" w14:textId="77777777" w:rsidR="00A02F07" w:rsidRPr="00586460" w:rsidRDefault="002573C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eastAsia="Arial Nova Cond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Pr="00586460">
              <w:rPr>
                <w:rFonts w:asciiTheme="minorHAnsi" w:eastAsia="Arial Nova Cond" w:hAnsiTheme="minorHAnsi" w:cstheme="minorHAnsi"/>
              </w:rPr>
              <w:t xml:space="preserve"> </w:t>
            </w:r>
            <w:r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>Analiza la importancia de la entrevista psicológica, el encuadre y la entrevista inicial.</w:t>
            </w:r>
          </w:p>
          <w:p w14:paraId="567D209A" w14:textId="79CAC9C7" w:rsidR="002C5C90" w:rsidRPr="00586460" w:rsidRDefault="002C5C90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-Discrimina la estructura de la entrevista.</w:t>
            </w:r>
          </w:p>
        </w:tc>
        <w:tc>
          <w:tcPr>
            <w:tcW w:w="2197" w:type="dxa"/>
            <w:vAlign w:val="center"/>
          </w:tcPr>
          <w:p w14:paraId="19589894" w14:textId="6B0E7DB7" w:rsidR="00A02F07" w:rsidRPr="00586460" w:rsidRDefault="002C5C90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Mapa conceptual de la estructura de la entrevista</w:t>
            </w:r>
          </w:p>
        </w:tc>
        <w:tc>
          <w:tcPr>
            <w:tcW w:w="1456" w:type="dxa"/>
            <w:vMerge w:val="restart"/>
            <w:vAlign w:val="center"/>
          </w:tcPr>
          <w:p w14:paraId="76E21711" w14:textId="6CBAB8F2" w:rsidR="00A02F07" w:rsidRDefault="002C5C90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Informe de una historia psicológica</w:t>
            </w:r>
          </w:p>
        </w:tc>
      </w:tr>
      <w:tr w:rsidR="00A02F07" w14:paraId="06EBF83A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274525CD" w14:textId="3EF336D4" w:rsidR="00A02F07" w:rsidRPr="00586460" w:rsidRDefault="00586460" w:rsidP="00EF0FB8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 xml:space="preserve">Tipos de </w:t>
            </w:r>
            <w:r w:rsidR="00E6697A" w:rsidRPr="00586460">
              <w:rPr>
                <w:rFonts w:asciiTheme="minorHAnsi" w:hAnsiTheme="minorHAnsi" w:cstheme="minorHAnsi"/>
                <w:b w:val="0"/>
                <w:bCs w:val="0"/>
              </w:rPr>
              <w:t>entrevista psicológica</w:t>
            </w:r>
          </w:p>
        </w:tc>
        <w:tc>
          <w:tcPr>
            <w:tcW w:w="938" w:type="dxa"/>
            <w:vAlign w:val="center"/>
          </w:tcPr>
          <w:p w14:paraId="22C7F3CE" w14:textId="77777777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BE0E081" w14:textId="7AE9491F" w:rsidR="00A02F07" w:rsidRPr="00586460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6</w:t>
            </w:r>
          </w:p>
          <w:p w14:paraId="2D119752" w14:textId="77777777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40F2FEA0" w14:textId="48A9CB1B" w:rsidR="00A02F07" w:rsidRPr="00586460" w:rsidRDefault="00A02F07" w:rsidP="002573C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2573C7"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 xml:space="preserve"> </w:t>
            </w:r>
            <w:r w:rsidR="002C5C90"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>Investiga</w:t>
            </w:r>
            <w:r w:rsidR="002C5C90" w:rsidRPr="00586460">
              <w:rPr>
                <w:rFonts w:asciiTheme="minorHAnsi" w:eastAsia="Arial Nova Cond" w:hAnsiTheme="minorHAnsi" w:cstheme="minorHAnsi"/>
              </w:rPr>
              <w:t xml:space="preserve"> </w:t>
            </w:r>
            <w:r w:rsidR="002C5C90"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>los</w:t>
            </w:r>
            <w:r w:rsidR="002573C7"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 xml:space="preserve"> diversos tipos de entrevista.</w:t>
            </w:r>
          </w:p>
        </w:tc>
        <w:tc>
          <w:tcPr>
            <w:tcW w:w="2197" w:type="dxa"/>
            <w:vAlign w:val="center"/>
          </w:tcPr>
          <w:p w14:paraId="451F0F66" w14:textId="25F9CDD1" w:rsidR="00A02F07" w:rsidRPr="00586460" w:rsidRDefault="002C5C90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 xml:space="preserve">Exposición </w:t>
            </w:r>
          </w:p>
        </w:tc>
        <w:tc>
          <w:tcPr>
            <w:tcW w:w="1456" w:type="dxa"/>
            <w:vMerge/>
            <w:vAlign w:val="center"/>
          </w:tcPr>
          <w:p w14:paraId="539E9CA3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F07" w14:paraId="2BFC6F51" w14:textId="77777777" w:rsidTr="00EF0FB8">
        <w:trPr>
          <w:trHeight w:val="761"/>
        </w:trPr>
        <w:tc>
          <w:tcPr>
            <w:tcW w:w="1913" w:type="dxa"/>
            <w:vAlign w:val="center"/>
          </w:tcPr>
          <w:p w14:paraId="259E88D6" w14:textId="1D08ACBA" w:rsidR="00A02F07" w:rsidRPr="00586460" w:rsidRDefault="00E6697A" w:rsidP="00EF0FB8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La entrevista psicológica y aspectos éticos.</w:t>
            </w:r>
          </w:p>
        </w:tc>
        <w:tc>
          <w:tcPr>
            <w:tcW w:w="938" w:type="dxa"/>
            <w:vAlign w:val="center"/>
          </w:tcPr>
          <w:p w14:paraId="4DF44352" w14:textId="77777777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EC788DE" w14:textId="433CFBBB" w:rsidR="00A02F07" w:rsidRPr="00586460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7</w:t>
            </w:r>
          </w:p>
          <w:p w14:paraId="37DA6B97" w14:textId="77777777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515E4982" w14:textId="77777777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50ED51C3" w14:textId="72BE289E" w:rsidR="00A02F07" w:rsidRPr="00586460" w:rsidRDefault="002573C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eastAsia="Arial Nova Cond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EA33A3" w:rsidRPr="00586460">
              <w:rPr>
                <w:rFonts w:asciiTheme="minorHAnsi" w:hAnsiTheme="minorHAnsi" w:cstheme="minorHAnsi"/>
                <w:b w:val="0"/>
                <w:bCs w:val="0"/>
              </w:rPr>
              <w:t>Investiga</w:t>
            </w:r>
            <w:r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 xml:space="preserve"> </w:t>
            </w:r>
            <w:r w:rsidR="00EA33A3"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 xml:space="preserve">la importancia </w:t>
            </w:r>
            <w:r w:rsidRPr="00586460">
              <w:rPr>
                <w:rFonts w:asciiTheme="minorHAnsi" w:eastAsia="Arial Nova Cond" w:hAnsiTheme="minorHAnsi" w:cstheme="minorHAnsi"/>
                <w:b w:val="0"/>
                <w:bCs w:val="0"/>
              </w:rPr>
              <w:t>de la ética en el ejercicio profesional.</w:t>
            </w:r>
          </w:p>
          <w:p w14:paraId="2936EF46" w14:textId="68DA9B68" w:rsidR="002573C7" w:rsidRPr="00586460" w:rsidRDefault="002573C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 xml:space="preserve">-Analiza </w:t>
            </w:r>
            <w:r w:rsidR="00EA33A3" w:rsidRPr="00586460">
              <w:rPr>
                <w:rFonts w:asciiTheme="minorHAnsi" w:hAnsiTheme="minorHAnsi" w:cstheme="minorHAnsi"/>
                <w:b w:val="0"/>
                <w:bCs w:val="0"/>
              </w:rPr>
              <w:t>el código de ética del Colegio de Psicólogos del Perú.</w:t>
            </w:r>
          </w:p>
        </w:tc>
        <w:tc>
          <w:tcPr>
            <w:tcW w:w="2197" w:type="dxa"/>
            <w:vAlign w:val="center"/>
          </w:tcPr>
          <w:p w14:paraId="3B860B40" w14:textId="7B5999F9" w:rsidR="00A02F07" w:rsidRPr="00586460" w:rsidRDefault="002C5C90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Organizador visual</w:t>
            </w:r>
          </w:p>
        </w:tc>
        <w:tc>
          <w:tcPr>
            <w:tcW w:w="1456" w:type="dxa"/>
            <w:vMerge/>
            <w:vAlign w:val="center"/>
          </w:tcPr>
          <w:p w14:paraId="206A6048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F07" w14:paraId="27BB0F78" w14:textId="77777777" w:rsidTr="00EF0FB8">
        <w:trPr>
          <w:trHeight w:val="804"/>
        </w:trPr>
        <w:tc>
          <w:tcPr>
            <w:tcW w:w="1913" w:type="dxa"/>
            <w:vAlign w:val="center"/>
          </w:tcPr>
          <w:p w14:paraId="5EE24944" w14:textId="49757FC2" w:rsidR="00A02F07" w:rsidRPr="00586460" w:rsidRDefault="00E6697A" w:rsidP="00EF0FB8">
            <w:pPr>
              <w:pStyle w:val="Ttulo3"/>
              <w:ind w:left="18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La estructura de la historia psicológica</w:t>
            </w:r>
          </w:p>
        </w:tc>
        <w:tc>
          <w:tcPr>
            <w:tcW w:w="938" w:type="dxa"/>
            <w:vAlign w:val="center"/>
          </w:tcPr>
          <w:p w14:paraId="2A218F9E" w14:textId="20F42098" w:rsidR="00A02F07" w:rsidRPr="00586460" w:rsidRDefault="00AC68AA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8</w:t>
            </w:r>
          </w:p>
        </w:tc>
        <w:tc>
          <w:tcPr>
            <w:tcW w:w="3420" w:type="dxa"/>
            <w:vAlign w:val="center"/>
          </w:tcPr>
          <w:p w14:paraId="648F7909" w14:textId="73598023" w:rsidR="002573C7" w:rsidRPr="00586460" w:rsidRDefault="00A02F07" w:rsidP="002573C7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-</w:t>
            </w:r>
            <w:r w:rsidR="002C5C90" w:rsidRPr="00586460">
              <w:rPr>
                <w:rFonts w:asciiTheme="minorHAnsi" w:hAnsiTheme="minorHAnsi" w:cstheme="minorHAnsi"/>
                <w:b w:val="0"/>
                <w:bCs w:val="0"/>
              </w:rPr>
              <w:t>Analiza las partes de la historia psicológica</w:t>
            </w:r>
          </w:p>
          <w:p w14:paraId="6F2349E6" w14:textId="7687C79F" w:rsidR="00A02F07" w:rsidRPr="00586460" w:rsidRDefault="00A02F0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2197" w:type="dxa"/>
            <w:vAlign w:val="center"/>
          </w:tcPr>
          <w:p w14:paraId="37D6F185" w14:textId="2A4F9C46" w:rsidR="00A02F07" w:rsidRPr="00586460" w:rsidRDefault="00A378FD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586460">
              <w:rPr>
                <w:rFonts w:asciiTheme="minorHAnsi" w:hAnsiTheme="minorHAnsi" w:cstheme="minorHAnsi"/>
                <w:b w:val="0"/>
                <w:bCs w:val="0"/>
              </w:rPr>
              <w:t>I</w:t>
            </w:r>
            <w:r w:rsidR="00BB602B" w:rsidRPr="00586460">
              <w:rPr>
                <w:rFonts w:asciiTheme="minorHAnsi" w:hAnsiTheme="minorHAnsi" w:cstheme="minorHAnsi"/>
                <w:b w:val="0"/>
                <w:bCs w:val="0"/>
              </w:rPr>
              <w:t>nfografía de la estructura de la historia psicológica</w:t>
            </w:r>
          </w:p>
        </w:tc>
        <w:tc>
          <w:tcPr>
            <w:tcW w:w="1456" w:type="dxa"/>
            <w:vMerge/>
            <w:vAlign w:val="center"/>
          </w:tcPr>
          <w:p w14:paraId="4BFC439F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4E4D26DD" w14:textId="77777777" w:rsidR="00A02F07" w:rsidRPr="000666FB" w:rsidRDefault="00A02F07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31970F59" w14:textId="77777777" w:rsidR="00E07366" w:rsidRDefault="00E07366" w:rsidP="005B74F5">
      <w:pPr>
        <w:pStyle w:val="Ttulo3"/>
        <w:ind w:left="0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229AE475" w14:textId="5D411261" w:rsidR="00E07366" w:rsidRPr="00602F9D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bookmarkStart w:id="4" w:name="_Hlk164012421"/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II</w:t>
      </w:r>
      <w:r w:rsidRPr="03A35E7C">
        <w:rPr>
          <w:rFonts w:asciiTheme="minorHAnsi" w:hAnsiTheme="minorHAnsi" w:cstheme="minorBidi"/>
        </w:rPr>
        <w:t>:</w:t>
      </w:r>
      <w:r>
        <w:rPr>
          <w:rFonts w:asciiTheme="minorHAnsi" w:hAnsiTheme="minorHAnsi" w:cstheme="minorBidi"/>
        </w:rPr>
        <w:t xml:space="preserve"> LA ENTREVISTA</w:t>
      </w:r>
      <w:r w:rsidR="00177E98">
        <w:rPr>
          <w:rFonts w:asciiTheme="minorHAnsi" w:hAnsiTheme="minorHAnsi" w:cstheme="minorBidi"/>
        </w:rPr>
        <w:t xml:space="preserve"> PSICOL</w:t>
      </w:r>
      <w:r w:rsidR="00043F03">
        <w:rPr>
          <w:rFonts w:asciiTheme="minorHAnsi" w:hAnsiTheme="minorHAnsi" w:cstheme="minorBidi"/>
        </w:rPr>
        <w:t>Ó</w:t>
      </w:r>
      <w:r w:rsidR="00177E98">
        <w:rPr>
          <w:rFonts w:asciiTheme="minorHAnsi" w:hAnsiTheme="minorHAnsi" w:cstheme="minorBidi"/>
        </w:rPr>
        <w:t>GICA Y OBSERVACI</w:t>
      </w:r>
      <w:r w:rsidR="00043F03">
        <w:rPr>
          <w:rFonts w:asciiTheme="minorHAnsi" w:hAnsiTheme="minorHAnsi" w:cstheme="minorBidi"/>
        </w:rPr>
        <w:t>Ó</w:t>
      </w:r>
      <w:r w:rsidR="00177E98">
        <w:rPr>
          <w:rFonts w:asciiTheme="minorHAnsi" w:hAnsiTheme="minorHAnsi" w:cstheme="minorBidi"/>
        </w:rPr>
        <w:t>N</w:t>
      </w:r>
      <w:r>
        <w:rPr>
          <w:rFonts w:asciiTheme="minorHAnsi" w:hAnsiTheme="minorHAnsi" w:cstheme="minorBidi"/>
        </w:rPr>
        <w:t xml:space="preserve">: </w:t>
      </w:r>
      <w:r w:rsidR="00177E98">
        <w:rPr>
          <w:rFonts w:asciiTheme="minorHAnsi" w:hAnsiTheme="minorHAnsi" w:cstheme="minorBidi"/>
        </w:rPr>
        <w:t xml:space="preserve"> </w:t>
      </w:r>
      <w:r w:rsidR="00043F03">
        <w:rPr>
          <w:rFonts w:asciiTheme="minorHAnsi" w:hAnsiTheme="minorHAnsi" w:cstheme="minorBidi"/>
        </w:rPr>
        <w:t>Á</w:t>
      </w:r>
      <w:r w:rsidR="00177E98">
        <w:rPr>
          <w:rFonts w:asciiTheme="minorHAnsi" w:hAnsiTheme="minorHAnsi" w:cstheme="minorBidi"/>
        </w:rPr>
        <w:t xml:space="preserve">REAS DE </w:t>
      </w:r>
      <w:r>
        <w:rPr>
          <w:rFonts w:asciiTheme="minorHAnsi" w:hAnsiTheme="minorHAnsi" w:cstheme="minorBidi"/>
        </w:rPr>
        <w:t xml:space="preserve">APLICACIÓN </w:t>
      </w:r>
    </w:p>
    <w:p w14:paraId="2B3B1D9E" w14:textId="77777777" w:rsidR="00E07366" w:rsidRPr="00BC7924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15EC0A52" w14:textId="1813B1E7" w:rsidR="00E07366" w:rsidRDefault="009C7B29" w:rsidP="009C7B29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spacing w:val="-3"/>
          <w:lang w:val="es-ES_tradnl"/>
        </w:rPr>
      </w:pPr>
      <w:r>
        <w:rPr>
          <w:rFonts w:asciiTheme="minorHAnsi" w:hAnsiTheme="minorHAnsi" w:cstheme="minorHAnsi"/>
          <w:spacing w:val="-3"/>
          <w:lang w:val="es-PE"/>
        </w:rPr>
        <w:t>Expone un informe de entrevista psicológica aplicando</w:t>
      </w:r>
      <w:r w:rsidR="000A5205">
        <w:rPr>
          <w:rFonts w:asciiTheme="minorHAnsi" w:hAnsiTheme="minorHAnsi" w:cstheme="minorHAnsi"/>
          <w:spacing w:val="-3"/>
          <w:lang w:val="es-PE"/>
        </w:rPr>
        <w:t xml:space="preserve"> estrategias pertinentes en las diversas </w:t>
      </w:r>
      <w:r w:rsidR="0089416F">
        <w:rPr>
          <w:rFonts w:asciiTheme="minorHAnsi" w:hAnsiTheme="minorHAnsi" w:cstheme="minorHAnsi"/>
          <w:spacing w:val="-3"/>
          <w:lang w:val="es-ES_tradnl"/>
        </w:rPr>
        <w:t>fases</w:t>
      </w:r>
      <w:r w:rsidR="00E07366">
        <w:rPr>
          <w:rFonts w:asciiTheme="minorHAnsi" w:hAnsiTheme="minorHAnsi" w:cstheme="minorHAnsi"/>
          <w:spacing w:val="-3"/>
          <w:lang w:val="es-ES_tradnl"/>
        </w:rPr>
        <w:t xml:space="preserve"> de la entrevista clínica</w:t>
      </w:r>
      <w:r w:rsidR="005B74F5">
        <w:rPr>
          <w:rFonts w:asciiTheme="minorHAnsi" w:hAnsiTheme="minorHAnsi" w:cstheme="minorHAnsi"/>
          <w:spacing w:val="-3"/>
          <w:lang w:val="es-ES_tradnl"/>
        </w:rPr>
        <w:t>, educativa, organizacional y social</w:t>
      </w:r>
      <w:r w:rsidR="00E07366">
        <w:rPr>
          <w:rFonts w:asciiTheme="minorHAnsi" w:hAnsiTheme="minorHAnsi" w:cstheme="minorHAnsi"/>
          <w:spacing w:val="-3"/>
          <w:lang w:val="es-ES_tradnl"/>
        </w:rPr>
        <w:t xml:space="preserve"> en el estudio y comprensión de la conducta</w:t>
      </w:r>
      <w:r w:rsidR="0089416F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5B74F5">
        <w:rPr>
          <w:rFonts w:asciiTheme="minorHAnsi" w:hAnsiTheme="minorHAnsi" w:cstheme="minorHAnsi"/>
          <w:spacing w:val="-3"/>
          <w:lang w:val="es-ES_tradnl"/>
        </w:rPr>
        <w:t>humana</w:t>
      </w:r>
      <w:r w:rsidR="00E07366">
        <w:rPr>
          <w:rFonts w:asciiTheme="minorHAnsi" w:hAnsiTheme="minorHAnsi" w:cstheme="minorHAnsi"/>
          <w:spacing w:val="-3"/>
          <w:lang w:val="es-ES_tradnl"/>
        </w:rPr>
        <w:t>,</w:t>
      </w:r>
      <w:r w:rsidR="00E07366" w:rsidRPr="00E07366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E07366">
        <w:rPr>
          <w:rFonts w:asciiTheme="minorHAnsi" w:hAnsiTheme="minorHAnsi" w:cstheme="minorHAnsi"/>
          <w:spacing w:val="-3"/>
          <w:lang w:val="es-ES_tradnl"/>
        </w:rPr>
        <w:t>mostrando empatía, objetividad, responsabilidad y conducta ética.</w:t>
      </w:r>
    </w:p>
    <w:p w14:paraId="469CB2C6" w14:textId="77777777" w:rsidR="009C7B29" w:rsidRPr="007968F6" w:rsidRDefault="009C7B29" w:rsidP="009C7B29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13"/>
        <w:gridCol w:w="938"/>
        <w:gridCol w:w="3420"/>
        <w:gridCol w:w="2197"/>
        <w:gridCol w:w="1456"/>
      </w:tblGrid>
      <w:tr w:rsidR="00A02F07" w14:paraId="66586CBA" w14:textId="77777777" w:rsidTr="00EF0FB8">
        <w:trPr>
          <w:trHeight w:val="300"/>
        </w:trPr>
        <w:tc>
          <w:tcPr>
            <w:tcW w:w="1913" w:type="dxa"/>
            <w:vAlign w:val="center"/>
          </w:tcPr>
          <w:bookmarkEnd w:id="4"/>
          <w:p w14:paraId="1340DB30" w14:textId="6D4C9DB1" w:rsidR="00A02F07" w:rsidRDefault="00A02F07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 (CONTENIDO TEM</w:t>
            </w:r>
            <w:r w:rsidR="004F6DC7">
              <w:rPr>
                <w:rFonts w:asciiTheme="minorHAnsi" w:hAnsiTheme="minorHAnsi" w:cstheme="minorBidi"/>
                <w:b w:val="0"/>
                <w:bCs w:val="0"/>
              </w:rPr>
              <w:t>Á</w:t>
            </w:r>
            <w:r>
              <w:rPr>
                <w:rFonts w:asciiTheme="minorHAnsi" w:hAnsiTheme="minorHAnsi" w:cstheme="minorBidi"/>
                <w:b w:val="0"/>
                <w:bCs w:val="0"/>
              </w:rPr>
              <w:t>TICO)</w:t>
            </w:r>
          </w:p>
        </w:tc>
        <w:tc>
          <w:tcPr>
            <w:tcW w:w="938" w:type="dxa"/>
            <w:vAlign w:val="center"/>
          </w:tcPr>
          <w:p w14:paraId="3A258080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0" w:type="dxa"/>
            <w:vAlign w:val="center"/>
          </w:tcPr>
          <w:p w14:paraId="4BBF93F4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0F9BCF3C" w14:textId="55A1D0F6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</w:t>
            </w:r>
            <w:r w:rsidR="004F6DC7">
              <w:rPr>
                <w:rFonts w:asciiTheme="minorHAnsi" w:hAnsiTheme="minorHAnsi" w:cstheme="minorHAnsi"/>
                <w:b w:val="0"/>
                <w:bCs w:val="0"/>
              </w:rPr>
              <w:t>Á</w:t>
            </w:r>
            <w:r>
              <w:rPr>
                <w:rFonts w:asciiTheme="minorHAnsi" w:hAnsiTheme="minorHAnsi" w:cstheme="minorHAnsi"/>
                <w:b w:val="0"/>
                <w:bCs w:val="0"/>
              </w:rPr>
              <w:t>TICOS</w:t>
            </w:r>
          </w:p>
        </w:tc>
        <w:tc>
          <w:tcPr>
            <w:tcW w:w="1456" w:type="dxa"/>
            <w:vAlign w:val="center"/>
          </w:tcPr>
          <w:p w14:paraId="6769F13C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A02F07" w14:paraId="0DDCD75C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695004EB" w14:textId="2F993E23" w:rsidR="00A02F07" w:rsidRPr="00997288" w:rsidRDefault="00BA1FE6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L</w:t>
            </w:r>
            <w:r w:rsidR="004C7F60"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a entrevista clínica</w:t>
            </w: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: definición, tipos e importancia.</w:t>
            </w:r>
          </w:p>
        </w:tc>
        <w:tc>
          <w:tcPr>
            <w:tcW w:w="938" w:type="dxa"/>
            <w:vAlign w:val="center"/>
          </w:tcPr>
          <w:p w14:paraId="3DD9940C" w14:textId="77777777" w:rsidR="00A02F07" w:rsidRPr="007658F4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  <w:p w14:paraId="5F1160AE" w14:textId="4A16BA2F" w:rsidR="00A02F07" w:rsidRPr="007658F4" w:rsidRDefault="00BA1FE6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9</w:t>
            </w:r>
          </w:p>
          <w:p w14:paraId="38B6E8A0" w14:textId="77777777" w:rsidR="00A02F07" w:rsidRPr="007658F4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14:paraId="30B6E2AB" w14:textId="62F8FDF9" w:rsidR="004C7F60" w:rsidRPr="00997288" w:rsidRDefault="004C7F60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-Discrimina la importancia de la entrevista clínica.</w:t>
            </w:r>
          </w:p>
          <w:p w14:paraId="1D5BAF79" w14:textId="3571E5CD" w:rsidR="00A02F07" w:rsidRPr="00997288" w:rsidRDefault="004C7F60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-Analiza el video: Entrevista Clínica Inicial</w:t>
            </w:r>
            <w:r w:rsidR="00BA1FE6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I, II y III</w:t>
            </w:r>
          </w:p>
        </w:tc>
        <w:tc>
          <w:tcPr>
            <w:tcW w:w="2197" w:type="dxa"/>
            <w:vAlign w:val="center"/>
          </w:tcPr>
          <w:p w14:paraId="1C4BF47E" w14:textId="11ADB4CA" w:rsidR="00A02F07" w:rsidRPr="00997288" w:rsidRDefault="00A378FD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BA1FE6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Practica simulada de</w:t>
            </w:r>
            <w:r w:rsidR="000A0D19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la entrevista clínica.</w:t>
            </w:r>
          </w:p>
          <w:p w14:paraId="6167891A" w14:textId="14F5BAEC" w:rsidR="00BA1FE6" w:rsidRPr="00997288" w:rsidRDefault="00BA1FE6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-Reporte del video</w:t>
            </w:r>
          </w:p>
        </w:tc>
        <w:tc>
          <w:tcPr>
            <w:tcW w:w="1456" w:type="dxa"/>
            <w:vMerge w:val="restart"/>
            <w:vAlign w:val="center"/>
          </w:tcPr>
          <w:p w14:paraId="2E345880" w14:textId="6879548E" w:rsidR="00E6697A" w:rsidRDefault="00E6697A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Informe de </w:t>
            </w:r>
            <w:r w:rsidR="00C11AF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entrevista </w:t>
            </w: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psicológic</w:t>
            </w:r>
            <w:r w:rsidR="00C11AF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a</w:t>
            </w:r>
            <w:r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aplicada </w:t>
            </w:r>
            <w:r w:rsid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en las</w:t>
            </w:r>
            <w:r w:rsidR="00C11AF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 diferentes áreas </w:t>
            </w:r>
            <w:r w:rsidR="00A378FD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de la psicología.</w:t>
            </w:r>
          </w:p>
          <w:p w14:paraId="5C03839C" w14:textId="6493CBFB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A02F07" w14:paraId="044D91B2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6C3E962C" w14:textId="246AEF7A" w:rsidR="00A02F07" w:rsidRPr="00997288" w:rsidRDefault="00BA1FE6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La entrevista educativa: definición</w:t>
            </w:r>
            <w:r w:rsidR="00AE0A58"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, tipos e importancia</w:t>
            </w: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. Guías de entrevista</w:t>
            </w:r>
            <w:r w:rsidR="00043F03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.</w:t>
            </w:r>
          </w:p>
        </w:tc>
        <w:tc>
          <w:tcPr>
            <w:tcW w:w="938" w:type="dxa"/>
            <w:vAlign w:val="center"/>
          </w:tcPr>
          <w:p w14:paraId="38140734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3651B0C" w14:textId="6D35909C" w:rsidR="00A02F07" w:rsidRPr="00BA1FE6" w:rsidRDefault="00BA1FE6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BA1FE6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10</w:t>
            </w:r>
          </w:p>
          <w:p w14:paraId="08CB8E4E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50DCE77C" w14:textId="45A96C78" w:rsidR="004230C4" w:rsidRDefault="00AE0A58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BA1FE6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Investiga </w:t>
            </w: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guías de entrevista: padre, niños y adolescentes.</w:t>
            </w:r>
          </w:p>
          <w:p w14:paraId="62BC4BFD" w14:textId="77777777" w:rsidR="004230C4" w:rsidRPr="00997288" w:rsidRDefault="004230C4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5286259D" w14:textId="3CFEB06A" w:rsidR="00C11AF3" w:rsidRPr="00997288" w:rsidRDefault="00C11AF3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-Elabora un formato de entrevista de padres, niños y adolescentes.</w:t>
            </w:r>
          </w:p>
        </w:tc>
        <w:tc>
          <w:tcPr>
            <w:tcW w:w="2197" w:type="dxa"/>
            <w:vAlign w:val="center"/>
          </w:tcPr>
          <w:p w14:paraId="41EC8A1B" w14:textId="0B02B9F5" w:rsidR="00A02F07" w:rsidRPr="00997288" w:rsidRDefault="00C11AF3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AE0A58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Exposición</w:t>
            </w:r>
          </w:p>
          <w:p w14:paraId="63DA4DD0" w14:textId="5350FA01" w:rsidR="00C11AF3" w:rsidRPr="00997288" w:rsidRDefault="00C11AF3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-Ficha impresa del formato</w:t>
            </w:r>
          </w:p>
          <w:p w14:paraId="7F5DE3C7" w14:textId="6BB8D009" w:rsidR="00AE0A58" w:rsidRPr="00997288" w:rsidRDefault="00AE0A58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456" w:type="dxa"/>
            <w:vMerge/>
            <w:vAlign w:val="center"/>
          </w:tcPr>
          <w:p w14:paraId="4FF85123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C7F60" w14:paraId="743CC0EB" w14:textId="77777777" w:rsidTr="00EF0FB8">
        <w:trPr>
          <w:trHeight w:val="761"/>
        </w:trPr>
        <w:tc>
          <w:tcPr>
            <w:tcW w:w="1913" w:type="dxa"/>
            <w:vAlign w:val="center"/>
          </w:tcPr>
          <w:p w14:paraId="2EDB154F" w14:textId="6BC1E415" w:rsidR="004C7F60" w:rsidRPr="00997288" w:rsidRDefault="00AE0A58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La entrevista organizacional: definición, tipos e importancia.</w:t>
            </w:r>
          </w:p>
        </w:tc>
        <w:tc>
          <w:tcPr>
            <w:tcW w:w="938" w:type="dxa"/>
            <w:vAlign w:val="center"/>
          </w:tcPr>
          <w:p w14:paraId="25CD41A8" w14:textId="77777777" w:rsidR="004C7F60" w:rsidRPr="00974863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4"/>
                <w:szCs w:val="14"/>
              </w:rPr>
            </w:pPr>
          </w:p>
          <w:p w14:paraId="4E5C8839" w14:textId="4789CBB0" w:rsidR="004C7F60" w:rsidRPr="00974863" w:rsidRDefault="00BA1FE6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4"/>
                <w:szCs w:val="14"/>
              </w:rPr>
              <w:t>11</w:t>
            </w:r>
          </w:p>
          <w:p w14:paraId="4EE2C367" w14:textId="77777777" w:rsidR="004C7F60" w:rsidRPr="00974863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4"/>
                <w:szCs w:val="14"/>
              </w:rPr>
            </w:pPr>
          </w:p>
          <w:p w14:paraId="6C6F384E" w14:textId="77777777" w:rsidR="004C7F60" w:rsidRPr="00974863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4"/>
                <w:szCs w:val="14"/>
              </w:rPr>
            </w:pPr>
          </w:p>
        </w:tc>
        <w:tc>
          <w:tcPr>
            <w:tcW w:w="3420" w:type="dxa"/>
            <w:vAlign w:val="center"/>
          </w:tcPr>
          <w:p w14:paraId="01D00C24" w14:textId="6EC17ED5" w:rsidR="004C7F60" w:rsidRPr="00997288" w:rsidRDefault="004C7F60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- </w:t>
            </w:r>
            <w:r w:rsidR="00AE0A58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Investiga los diferentes tipos de entrevista organizacional.</w:t>
            </w:r>
          </w:p>
        </w:tc>
        <w:tc>
          <w:tcPr>
            <w:tcW w:w="2197" w:type="dxa"/>
            <w:vAlign w:val="center"/>
          </w:tcPr>
          <w:p w14:paraId="256E61AD" w14:textId="5CDB7ADB" w:rsidR="004C7F60" w:rsidRPr="00997288" w:rsidRDefault="00AE0A58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Exposición</w:t>
            </w:r>
          </w:p>
        </w:tc>
        <w:tc>
          <w:tcPr>
            <w:tcW w:w="1456" w:type="dxa"/>
            <w:vMerge/>
            <w:vAlign w:val="center"/>
          </w:tcPr>
          <w:p w14:paraId="16A5DDDA" w14:textId="77777777" w:rsidR="004C7F60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4C7F60" w14:paraId="1DCFECE5" w14:textId="77777777" w:rsidTr="00EF0FB8">
        <w:trPr>
          <w:trHeight w:val="804"/>
        </w:trPr>
        <w:tc>
          <w:tcPr>
            <w:tcW w:w="1913" w:type="dxa"/>
            <w:vAlign w:val="center"/>
          </w:tcPr>
          <w:p w14:paraId="01439427" w14:textId="09326185" w:rsidR="004C7F60" w:rsidRPr="00997288" w:rsidRDefault="004C7F60" w:rsidP="004C7F60">
            <w:pPr>
              <w:pStyle w:val="Ttulo3"/>
              <w:ind w:left="180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lastRenderedPageBreak/>
              <w:t xml:space="preserve">La entrevista </w:t>
            </w:r>
            <w:r w:rsidR="00AE0A58"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social: definición, tipos e importancia.</w:t>
            </w:r>
          </w:p>
        </w:tc>
        <w:tc>
          <w:tcPr>
            <w:tcW w:w="938" w:type="dxa"/>
            <w:vAlign w:val="center"/>
          </w:tcPr>
          <w:p w14:paraId="1897562A" w14:textId="307BC9D5" w:rsidR="004C7F60" w:rsidRPr="00974863" w:rsidRDefault="00BA1FE6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4"/>
                <w:szCs w:val="14"/>
              </w:rPr>
            </w:pPr>
            <w:r>
              <w:rPr>
                <w:rFonts w:asciiTheme="minorHAnsi" w:hAnsiTheme="minorHAnsi" w:cstheme="minorHAnsi"/>
                <w:b w:val="0"/>
                <w:bCs w:val="0"/>
                <w:sz w:val="14"/>
                <w:szCs w:val="14"/>
              </w:rPr>
              <w:t>12</w:t>
            </w:r>
          </w:p>
        </w:tc>
        <w:tc>
          <w:tcPr>
            <w:tcW w:w="3420" w:type="dxa"/>
            <w:vAlign w:val="center"/>
          </w:tcPr>
          <w:p w14:paraId="4CA0ECB1" w14:textId="4091A095" w:rsidR="004C7F60" w:rsidRPr="00997288" w:rsidRDefault="004C7F60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C11AF3" w:rsidRPr="00997288">
              <w:rPr>
                <w:sz w:val="18"/>
                <w:szCs w:val="18"/>
              </w:rPr>
              <w:t xml:space="preserve"> </w:t>
            </w:r>
            <w:r w:rsidR="00C11AF3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Investiga los diferentes tipos de entrevista social.</w:t>
            </w:r>
          </w:p>
          <w:p w14:paraId="7977EE69" w14:textId="7C4554D8" w:rsidR="004C7F60" w:rsidRPr="00997288" w:rsidRDefault="004C7F60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vAlign w:val="center"/>
          </w:tcPr>
          <w:p w14:paraId="09022F9E" w14:textId="300DBB84" w:rsidR="004C7F60" w:rsidRPr="00997288" w:rsidRDefault="000A0D19" w:rsidP="004C7F60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Organizador visual</w:t>
            </w:r>
          </w:p>
        </w:tc>
        <w:tc>
          <w:tcPr>
            <w:tcW w:w="1456" w:type="dxa"/>
            <w:vMerge/>
            <w:vAlign w:val="center"/>
          </w:tcPr>
          <w:p w14:paraId="33E9723A" w14:textId="77777777" w:rsidR="004C7F60" w:rsidRDefault="004C7F60" w:rsidP="004C7F60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4CBFCE27" w14:textId="77777777" w:rsidR="00A02F07" w:rsidRDefault="00A02F07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019077DA" w14:textId="77777777" w:rsidR="00C11AF3" w:rsidRDefault="00C11AF3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62B8A354" w14:textId="77777777" w:rsidR="00C11AF3" w:rsidRDefault="00C11AF3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2AFDA78F" w14:textId="77777777" w:rsidR="00C11AF3" w:rsidRPr="000666FB" w:rsidRDefault="00C11AF3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469A0424" w14:textId="5ED47D86" w:rsidR="00E07366" w:rsidRPr="00602F9D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</w:rPr>
      </w:pPr>
      <w:r w:rsidRPr="03A35E7C">
        <w:rPr>
          <w:rFonts w:asciiTheme="minorHAnsi" w:hAnsiTheme="minorHAnsi" w:cstheme="minorBidi"/>
        </w:rPr>
        <w:t>UNIDAD I</w:t>
      </w:r>
      <w:r>
        <w:rPr>
          <w:rFonts w:asciiTheme="minorHAnsi" w:hAnsiTheme="minorHAnsi" w:cstheme="minorBidi"/>
        </w:rPr>
        <w:t>V</w:t>
      </w:r>
      <w:r w:rsidRPr="03A35E7C">
        <w:rPr>
          <w:rFonts w:asciiTheme="minorHAnsi" w:hAnsiTheme="minorHAnsi" w:cstheme="minorBidi"/>
        </w:rPr>
        <w:t>:</w:t>
      </w:r>
      <w:r>
        <w:rPr>
          <w:rFonts w:asciiTheme="minorHAnsi" w:hAnsiTheme="minorHAnsi" w:cstheme="minorBidi"/>
        </w:rPr>
        <w:t xml:space="preserve"> </w:t>
      </w:r>
      <w:r w:rsidR="002C6AAF">
        <w:rPr>
          <w:rFonts w:asciiTheme="minorHAnsi" w:hAnsiTheme="minorHAnsi" w:cstheme="minorBidi"/>
        </w:rPr>
        <w:t>COMPETENCIAS DEL (A) ENTREVISTADOR (A) EN EL DESARROLLO DE UNA ENTREVISTA Y OBSERVACI</w:t>
      </w:r>
      <w:r w:rsidR="00043F03">
        <w:rPr>
          <w:rFonts w:asciiTheme="minorHAnsi" w:hAnsiTheme="minorHAnsi" w:cstheme="minorBidi"/>
        </w:rPr>
        <w:t>Ó</w:t>
      </w:r>
      <w:r w:rsidR="002C6AAF">
        <w:rPr>
          <w:rFonts w:asciiTheme="minorHAnsi" w:hAnsiTheme="minorHAnsi" w:cstheme="minorBidi"/>
        </w:rPr>
        <w:t>N PSICOL</w:t>
      </w:r>
      <w:r w:rsidR="00043F03">
        <w:rPr>
          <w:rFonts w:asciiTheme="minorHAnsi" w:hAnsiTheme="minorHAnsi" w:cstheme="minorBidi"/>
        </w:rPr>
        <w:t>Ó</w:t>
      </w:r>
      <w:r w:rsidR="002C6AAF">
        <w:rPr>
          <w:rFonts w:asciiTheme="minorHAnsi" w:hAnsiTheme="minorHAnsi" w:cstheme="minorBidi"/>
        </w:rPr>
        <w:t>GICA</w:t>
      </w:r>
    </w:p>
    <w:p w14:paraId="1D9DA74E" w14:textId="77777777" w:rsidR="00E07366" w:rsidRPr="00BC7924" w:rsidRDefault="00E07366" w:rsidP="00E07366">
      <w:pPr>
        <w:pStyle w:val="Ttulo3"/>
        <w:tabs>
          <w:tab w:val="left" w:pos="774"/>
        </w:tabs>
        <w:ind w:left="0"/>
        <w:rPr>
          <w:rFonts w:asciiTheme="minorHAnsi" w:hAnsiTheme="minorHAnsi" w:cstheme="minorBidi"/>
          <w:b w:val="0"/>
          <w:bCs w:val="0"/>
          <w:lang w:val="es-PE"/>
        </w:rPr>
      </w:pPr>
      <w:r w:rsidRPr="00BC7924">
        <w:rPr>
          <w:rFonts w:asciiTheme="minorHAnsi" w:hAnsiTheme="minorHAnsi" w:cstheme="minorBidi"/>
          <w:b w:val="0"/>
          <w:bCs w:val="0"/>
          <w:lang w:val="es-PE"/>
        </w:rPr>
        <w:t>LOGRO APRENDIZAJE DE LA UNIDAD</w:t>
      </w:r>
    </w:p>
    <w:p w14:paraId="44282717" w14:textId="6E29BA62" w:rsidR="00E07366" w:rsidRDefault="00A378FD" w:rsidP="00A378FD">
      <w:pPr>
        <w:pStyle w:val="Ttulo3"/>
        <w:spacing w:before="56" w:line="267" w:lineRule="exact"/>
        <w:ind w:left="0"/>
        <w:jc w:val="both"/>
        <w:rPr>
          <w:rFonts w:asciiTheme="minorHAnsi" w:hAnsiTheme="minorHAnsi" w:cstheme="minorHAnsi"/>
          <w:spacing w:val="-3"/>
          <w:lang w:val="es-ES_tradnl"/>
        </w:rPr>
      </w:pPr>
      <w:r>
        <w:rPr>
          <w:rFonts w:asciiTheme="minorHAnsi" w:hAnsiTheme="minorHAnsi" w:cstheme="minorHAnsi"/>
          <w:spacing w:val="-3"/>
          <w:lang w:val="es-ES_tradnl"/>
        </w:rPr>
        <w:t>Sustenta el informe de entrevista y observación psicológica desarrollando</w:t>
      </w:r>
      <w:r w:rsidR="002C6AAF">
        <w:rPr>
          <w:rFonts w:asciiTheme="minorHAnsi" w:hAnsiTheme="minorHAnsi" w:cstheme="minorHAnsi"/>
          <w:spacing w:val="-3"/>
          <w:lang w:val="es-ES_tradnl"/>
        </w:rPr>
        <w:t xml:space="preserve"> competencias </w:t>
      </w:r>
      <w:r w:rsidR="000539E9">
        <w:rPr>
          <w:rFonts w:asciiTheme="minorHAnsi" w:hAnsiTheme="minorHAnsi" w:cstheme="minorHAnsi"/>
          <w:spacing w:val="-3"/>
          <w:lang w:val="es-ES_tradnl"/>
        </w:rPr>
        <w:t>del profesional experto</w:t>
      </w:r>
      <w:r w:rsidR="002C6AAF">
        <w:rPr>
          <w:rFonts w:asciiTheme="minorHAnsi" w:hAnsiTheme="minorHAnsi" w:cstheme="minorHAnsi"/>
          <w:spacing w:val="-3"/>
          <w:lang w:val="es-ES_tradnl"/>
        </w:rPr>
        <w:t xml:space="preserve"> en </w:t>
      </w:r>
      <w:r w:rsidR="000539E9">
        <w:rPr>
          <w:rFonts w:asciiTheme="minorHAnsi" w:hAnsiTheme="minorHAnsi" w:cstheme="minorHAnsi"/>
          <w:spacing w:val="-3"/>
          <w:lang w:val="es-ES_tradnl"/>
        </w:rPr>
        <w:t xml:space="preserve">el desarrollo de la observación y entrevista psicológica en </w:t>
      </w:r>
      <w:r w:rsidR="002C6AAF">
        <w:rPr>
          <w:rFonts w:asciiTheme="minorHAnsi" w:hAnsiTheme="minorHAnsi" w:cstheme="minorHAnsi"/>
          <w:spacing w:val="-3"/>
          <w:lang w:val="es-ES_tradnl"/>
        </w:rPr>
        <w:t xml:space="preserve">el estudio y comprensión de la conducta </w:t>
      </w:r>
      <w:r w:rsidR="000539E9">
        <w:rPr>
          <w:rFonts w:asciiTheme="minorHAnsi" w:hAnsiTheme="minorHAnsi" w:cstheme="minorHAnsi"/>
          <w:spacing w:val="-3"/>
          <w:lang w:val="es-ES_tradnl"/>
        </w:rPr>
        <w:t>humana</w:t>
      </w:r>
      <w:r w:rsidR="00E07366">
        <w:rPr>
          <w:rFonts w:asciiTheme="minorHAnsi" w:hAnsiTheme="minorHAnsi" w:cstheme="minorHAnsi"/>
          <w:spacing w:val="-3"/>
          <w:lang w:val="es-ES_tradnl"/>
        </w:rPr>
        <w:t>,</w:t>
      </w:r>
      <w:r w:rsidR="00E07366" w:rsidRPr="00E07366">
        <w:rPr>
          <w:rFonts w:asciiTheme="minorHAnsi" w:hAnsiTheme="minorHAnsi" w:cstheme="minorHAnsi"/>
          <w:spacing w:val="-3"/>
          <w:lang w:val="es-ES_tradnl"/>
        </w:rPr>
        <w:t xml:space="preserve"> </w:t>
      </w:r>
      <w:r w:rsidR="00E07366">
        <w:rPr>
          <w:rFonts w:asciiTheme="minorHAnsi" w:hAnsiTheme="minorHAnsi" w:cstheme="minorHAnsi"/>
          <w:spacing w:val="-3"/>
          <w:lang w:val="es-ES_tradnl"/>
        </w:rPr>
        <w:t>mostrando empatía, objetividad, responsabilidad y conducta ética.</w:t>
      </w:r>
    </w:p>
    <w:p w14:paraId="51E02495" w14:textId="77777777" w:rsidR="00A378FD" w:rsidRPr="007968F6" w:rsidRDefault="00A378FD" w:rsidP="00E07366">
      <w:pPr>
        <w:pStyle w:val="Ttulo3"/>
        <w:spacing w:before="56" w:line="267" w:lineRule="exact"/>
        <w:ind w:left="-426"/>
        <w:jc w:val="both"/>
        <w:rPr>
          <w:rFonts w:asciiTheme="minorHAnsi" w:hAnsiTheme="minorHAnsi" w:cstheme="minorHAnsi"/>
          <w:spacing w:val="-3"/>
          <w:lang w:val="es-ES_tradnl"/>
        </w:rPr>
      </w:pPr>
    </w:p>
    <w:tbl>
      <w:tblPr>
        <w:tblStyle w:val="Tablaconcuadrcula"/>
        <w:tblW w:w="9924" w:type="dxa"/>
        <w:tblInd w:w="-431" w:type="dxa"/>
        <w:tblLook w:val="04A0" w:firstRow="1" w:lastRow="0" w:firstColumn="1" w:lastColumn="0" w:noHBand="0" w:noVBand="1"/>
      </w:tblPr>
      <w:tblGrid>
        <w:gridCol w:w="1913"/>
        <w:gridCol w:w="938"/>
        <w:gridCol w:w="3420"/>
        <w:gridCol w:w="2197"/>
        <w:gridCol w:w="1456"/>
      </w:tblGrid>
      <w:tr w:rsidR="00055CC1" w14:paraId="58462E1C" w14:textId="77777777" w:rsidTr="00EF0FB8">
        <w:trPr>
          <w:trHeight w:val="300"/>
        </w:trPr>
        <w:tc>
          <w:tcPr>
            <w:tcW w:w="1913" w:type="dxa"/>
            <w:vAlign w:val="center"/>
          </w:tcPr>
          <w:p w14:paraId="49B88674" w14:textId="40C2243A" w:rsidR="00A02F07" w:rsidRDefault="00A02F07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</w:rPr>
            </w:pPr>
            <w:r>
              <w:rPr>
                <w:rFonts w:asciiTheme="minorHAnsi" w:hAnsiTheme="minorHAnsi" w:cstheme="minorBidi"/>
                <w:b w:val="0"/>
                <w:bCs w:val="0"/>
              </w:rPr>
              <w:t>TEMA (CONTENIDO TEM</w:t>
            </w:r>
            <w:r w:rsidR="004F6DC7">
              <w:rPr>
                <w:rFonts w:asciiTheme="minorHAnsi" w:hAnsiTheme="minorHAnsi" w:cstheme="minorBidi"/>
                <w:b w:val="0"/>
                <w:bCs w:val="0"/>
              </w:rPr>
              <w:t>Á</w:t>
            </w:r>
            <w:r>
              <w:rPr>
                <w:rFonts w:asciiTheme="minorHAnsi" w:hAnsiTheme="minorHAnsi" w:cstheme="minorBidi"/>
                <w:b w:val="0"/>
                <w:bCs w:val="0"/>
              </w:rPr>
              <w:t>TICO)</w:t>
            </w:r>
          </w:p>
        </w:tc>
        <w:tc>
          <w:tcPr>
            <w:tcW w:w="938" w:type="dxa"/>
            <w:vAlign w:val="center"/>
          </w:tcPr>
          <w:p w14:paraId="470AFB83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SEMANA</w:t>
            </w:r>
          </w:p>
        </w:tc>
        <w:tc>
          <w:tcPr>
            <w:tcW w:w="3420" w:type="dxa"/>
            <w:vAlign w:val="center"/>
          </w:tcPr>
          <w:p w14:paraId="0B5FB599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ACTIVIDADES DE APRENDIZAJE</w:t>
            </w:r>
          </w:p>
        </w:tc>
        <w:tc>
          <w:tcPr>
            <w:tcW w:w="2197" w:type="dxa"/>
            <w:vAlign w:val="center"/>
          </w:tcPr>
          <w:p w14:paraId="71C65C5C" w14:textId="2D1C86D8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PRODUCTOS TEM</w:t>
            </w:r>
            <w:r w:rsidR="004F6DC7">
              <w:rPr>
                <w:rFonts w:asciiTheme="minorHAnsi" w:hAnsiTheme="minorHAnsi" w:cstheme="minorHAnsi"/>
                <w:b w:val="0"/>
                <w:bCs w:val="0"/>
              </w:rPr>
              <w:t>Á</w:t>
            </w:r>
            <w:r>
              <w:rPr>
                <w:rFonts w:asciiTheme="minorHAnsi" w:hAnsiTheme="minorHAnsi" w:cstheme="minorHAnsi"/>
                <w:b w:val="0"/>
                <w:bCs w:val="0"/>
              </w:rPr>
              <w:t>TICOS</w:t>
            </w:r>
          </w:p>
        </w:tc>
        <w:tc>
          <w:tcPr>
            <w:tcW w:w="1456" w:type="dxa"/>
            <w:vAlign w:val="center"/>
          </w:tcPr>
          <w:p w14:paraId="61D234F3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  <w:r>
              <w:rPr>
                <w:rFonts w:asciiTheme="minorHAnsi" w:hAnsiTheme="minorHAnsi" w:cstheme="minorHAnsi"/>
                <w:b w:val="0"/>
                <w:bCs w:val="0"/>
              </w:rPr>
              <w:t>PRODUCTO DE LA UNIDAD</w:t>
            </w:r>
          </w:p>
        </w:tc>
      </w:tr>
      <w:tr w:rsidR="00055CC1" w14:paraId="2F1345BF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1763CE3A" w14:textId="6CDE08F8" w:rsidR="00A02F07" w:rsidRPr="00997288" w:rsidRDefault="001166F6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Las actitudes fundamentales de un buen entrevistador</w:t>
            </w:r>
            <w:r w:rsidR="00E405A4"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: empatía, aceptación incondicional, apoyo, asertividad, flexibilidad, competencia, autenticidad y ética.</w:t>
            </w:r>
          </w:p>
        </w:tc>
        <w:tc>
          <w:tcPr>
            <w:tcW w:w="938" w:type="dxa"/>
            <w:vAlign w:val="center"/>
          </w:tcPr>
          <w:p w14:paraId="6AEB49AE" w14:textId="77777777" w:rsidR="00A02F07" w:rsidRPr="007658F4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  <w:p w14:paraId="5F768468" w14:textId="3CD17138" w:rsidR="00A02F07" w:rsidRPr="007658F4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  <w:r w:rsidRPr="007658F4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1</w:t>
            </w:r>
            <w:r w:rsidR="00C11AF3"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  <w:t>3</w:t>
            </w:r>
          </w:p>
          <w:p w14:paraId="60C26EB5" w14:textId="77777777" w:rsidR="00A02F07" w:rsidRPr="007658F4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3420" w:type="dxa"/>
            <w:vAlign w:val="center"/>
          </w:tcPr>
          <w:p w14:paraId="1E1E094C" w14:textId="32BDF0CA" w:rsidR="00C11AF3" w:rsidRPr="00997288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1166F6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Realiza actividades simuladas de las actitudes fundamentales del entrevistador.</w:t>
            </w:r>
          </w:p>
          <w:p w14:paraId="0FF8C3B8" w14:textId="1F2B1B65" w:rsidR="00A02F07" w:rsidRPr="00997288" w:rsidRDefault="00A02F0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vAlign w:val="center"/>
          </w:tcPr>
          <w:p w14:paraId="55791F1E" w14:textId="48DAF47B" w:rsidR="00A02F07" w:rsidRPr="00997288" w:rsidRDefault="00C943DC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Juego de roles.</w:t>
            </w:r>
          </w:p>
        </w:tc>
        <w:tc>
          <w:tcPr>
            <w:tcW w:w="1456" w:type="dxa"/>
            <w:vMerge w:val="restart"/>
            <w:vAlign w:val="center"/>
          </w:tcPr>
          <w:p w14:paraId="22ABACDC" w14:textId="596F9F8D" w:rsidR="002E52D1" w:rsidRPr="00A378FD" w:rsidRDefault="00A378FD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</w:rPr>
            </w:pPr>
            <w:r w:rsidRPr="00A378FD">
              <w:rPr>
                <w:rFonts w:asciiTheme="minorHAnsi" w:hAnsiTheme="minorHAnsi" w:cstheme="minorHAnsi"/>
                <w:b w:val="0"/>
                <w:bCs w:val="0"/>
              </w:rPr>
              <w:t xml:space="preserve">Informe de entrevista y observación psicológica </w:t>
            </w:r>
          </w:p>
        </w:tc>
      </w:tr>
      <w:tr w:rsidR="00055CC1" w14:paraId="7E20C68D" w14:textId="77777777" w:rsidTr="00EF0FB8">
        <w:trPr>
          <w:trHeight w:val="556"/>
        </w:trPr>
        <w:tc>
          <w:tcPr>
            <w:tcW w:w="1913" w:type="dxa"/>
            <w:vAlign w:val="center"/>
          </w:tcPr>
          <w:p w14:paraId="1167715A" w14:textId="39DA2121" w:rsidR="00A02F07" w:rsidRPr="00997288" w:rsidRDefault="001166F6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Estrategias de comunicación:</w:t>
            </w:r>
            <w:r w:rsidR="00055CC1"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 respuesta motora, paralingüística y espaciales.</w:t>
            </w:r>
            <w:r w:rsidR="00C943DC"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 </w:t>
            </w:r>
          </w:p>
        </w:tc>
        <w:tc>
          <w:tcPr>
            <w:tcW w:w="938" w:type="dxa"/>
            <w:vAlign w:val="center"/>
          </w:tcPr>
          <w:p w14:paraId="48744FAE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12192B7" w14:textId="0DE148F3" w:rsidR="00A02F07" w:rsidRPr="00C11AF3" w:rsidRDefault="00C11AF3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C11AF3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14</w:t>
            </w:r>
          </w:p>
          <w:p w14:paraId="70063B69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3420" w:type="dxa"/>
            <w:vAlign w:val="center"/>
          </w:tcPr>
          <w:p w14:paraId="2BAB1013" w14:textId="277679CE" w:rsidR="00055CC1" w:rsidRPr="00997288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055CC1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Identifica las respuestas motoras, paralingüísticas y espaciales.</w:t>
            </w:r>
          </w:p>
          <w:p w14:paraId="3BC5EE3A" w14:textId="2D5B5E74" w:rsidR="00A02F07" w:rsidRPr="00997288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vAlign w:val="center"/>
          </w:tcPr>
          <w:p w14:paraId="3350EC88" w14:textId="25AF1CCC" w:rsidR="00A02F07" w:rsidRPr="00997288" w:rsidRDefault="00055CC1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Reporte del video</w:t>
            </w:r>
          </w:p>
        </w:tc>
        <w:tc>
          <w:tcPr>
            <w:tcW w:w="1456" w:type="dxa"/>
            <w:vMerge/>
            <w:vAlign w:val="center"/>
          </w:tcPr>
          <w:p w14:paraId="428EDF7E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55CC1" w14:paraId="3A96CF8B" w14:textId="77777777" w:rsidTr="00EF0FB8">
        <w:trPr>
          <w:trHeight w:val="761"/>
        </w:trPr>
        <w:tc>
          <w:tcPr>
            <w:tcW w:w="1913" w:type="dxa"/>
            <w:vAlign w:val="center"/>
          </w:tcPr>
          <w:p w14:paraId="78E39610" w14:textId="77777777" w:rsidR="00A02F07" w:rsidRPr="00997288" w:rsidRDefault="00C943DC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 Estrategia de comunicación: modos de relación verbal y no verbal; formas de</w:t>
            </w:r>
            <w:r w:rsidR="00055CC1"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 hacer preguntas: adecuadas e inadecuadas.</w:t>
            </w: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 xml:space="preserve"> </w:t>
            </w:r>
          </w:p>
          <w:p w14:paraId="4A6E1100" w14:textId="7679CA30" w:rsidR="00055CC1" w:rsidRPr="00997288" w:rsidRDefault="00055CC1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Situaciones especiales en la entrevista.</w:t>
            </w:r>
          </w:p>
        </w:tc>
        <w:tc>
          <w:tcPr>
            <w:tcW w:w="938" w:type="dxa"/>
            <w:vAlign w:val="center"/>
          </w:tcPr>
          <w:p w14:paraId="7B8EF78D" w14:textId="77777777" w:rsidR="00A02F07" w:rsidRPr="00A378FD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36BBD229" w14:textId="5A517F3A" w:rsidR="00A02F07" w:rsidRPr="00A378FD" w:rsidRDefault="00C11AF3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A378FD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15</w:t>
            </w:r>
          </w:p>
          <w:p w14:paraId="5E7A4523" w14:textId="77777777" w:rsidR="00A02F07" w:rsidRPr="00A378FD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13BB2C2E" w14:textId="77777777" w:rsidR="00A02F07" w:rsidRPr="00A378FD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3420" w:type="dxa"/>
            <w:vAlign w:val="center"/>
          </w:tcPr>
          <w:p w14:paraId="3D2F6BE8" w14:textId="77777777" w:rsidR="00A02F07" w:rsidRDefault="00C11AF3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055CC1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Practica la información verbal y no verbal, y discrimina las formas de hacer preguntas.</w:t>
            </w:r>
          </w:p>
          <w:p w14:paraId="7B7CD677" w14:textId="77777777" w:rsidR="004230C4" w:rsidRPr="00997288" w:rsidRDefault="004230C4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  <w:p w14:paraId="0E9A99BC" w14:textId="6BA51926" w:rsidR="00055CC1" w:rsidRPr="00997288" w:rsidRDefault="00055CC1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2E52D1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Realiza actividades simuladas en situaciones especiales de manejo.</w:t>
            </w:r>
          </w:p>
        </w:tc>
        <w:tc>
          <w:tcPr>
            <w:tcW w:w="2197" w:type="dxa"/>
            <w:vAlign w:val="center"/>
          </w:tcPr>
          <w:p w14:paraId="3386DAE2" w14:textId="77777777" w:rsidR="00A02F07" w:rsidRPr="00997288" w:rsidRDefault="00A02F07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 xml:space="preserve">Reporte </w:t>
            </w:r>
            <w:r w:rsidR="00055CC1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del video</w:t>
            </w:r>
          </w:p>
          <w:p w14:paraId="5C087D8A" w14:textId="2CD6FA77" w:rsidR="002E52D1" w:rsidRPr="00997288" w:rsidRDefault="002E52D1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Juego de roles</w:t>
            </w:r>
          </w:p>
        </w:tc>
        <w:tc>
          <w:tcPr>
            <w:tcW w:w="1456" w:type="dxa"/>
            <w:vMerge/>
            <w:vAlign w:val="center"/>
          </w:tcPr>
          <w:p w14:paraId="4CC4F278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  <w:tr w:rsidR="00055CC1" w14:paraId="2B6BCC34" w14:textId="77777777" w:rsidTr="00EF0FB8">
        <w:trPr>
          <w:trHeight w:val="804"/>
        </w:trPr>
        <w:tc>
          <w:tcPr>
            <w:tcW w:w="1913" w:type="dxa"/>
            <w:vAlign w:val="center"/>
          </w:tcPr>
          <w:p w14:paraId="3D79BC85" w14:textId="626C111D" w:rsidR="00A02F07" w:rsidRPr="00997288" w:rsidRDefault="00055CC1" w:rsidP="00EF0FB8">
            <w:pPr>
              <w:pStyle w:val="Ttulo3"/>
              <w:ind w:left="180"/>
              <w:jc w:val="center"/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Bidi"/>
                <w:b w:val="0"/>
                <w:bCs w:val="0"/>
                <w:sz w:val="18"/>
                <w:szCs w:val="18"/>
              </w:rPr>
              <w:t>Presentación de la tarea académica</w:t>
            </w:r>
          </w:p>
        </w:tc>
        <w:tc>
          <w:tcPr>
            <w:tcW w:w="938" w:type="dxa"/>
            <w:vAlign w:val="center"/>
          </w:tcPr>
          <w:p w14:paraId="02420C5E" w14:textId="180BACD9" w:rsidR="00A02F07" w:rsidRPr="00A378FD" w:rsidRDefault="00C11AF3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A378FD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16</w:t>
            </w:r>
          </w:p>
        </w:tc>
        <w:tc>
          <w:tcPr>
            <w:tcW w:w="3420" w:type="dxa"/>
            <w:vAlign w:val="center"/>
          </w:tcPr>
          <w:p w14:paraId="3AE121A7" w14:textId="0B87B215" w:rsidR="00C11AF3" w:rsidRPr="00997288" w:rsidRDefault="00A02F07" w:rsidP="00C11AF3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-</w:t>
            </w:r>
            <w:r w:rsidR="002E52D1"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Exposición de informe de la observación y la entrevista.</w:t>
            </w:r>
          </w:p>
          <w:p w14:paraId="69D4E3A7" w14:textId="7393C242" w:rsidR="00A02F07" w:rsidRPr="00997288" w:rsidRDefault="00A02F07" w:rsidP="00EF0FB8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</w:p>
        </w:tc>
        <w:tc>
          <w:tcPr>
            <w:tcW w:w="2197" w:type="dxa"/>
            <w:vAlign w:val="center"/>
          </w:tcPr>
          <w:p w14:paraId="272E624C" w14:textId="4C1BEB46" w:rsidR="00A02F07" w:rsidRPr="00997288" w:rsidRDefault="002E52D1" w:rsidP="00A378FD">
            <w:pPr>
              <w:pStyle w:val="Ttulo3"/>
              <w:tabs>
                <w:tab w:val="left" w:pos="774"/>
              </w:tabs>
              <w:ind w:left="0"/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</w:pPr>
            <w:r w:rsidRPr="00997288">
              <w:rPr>
                <w:rFonts w:asciiTheme="minorHAnsi" w:hAnsiTheme="minorHAnsi" w:cstheme="minorHAnsi"/>
                <w:b w:val="0"/>
                <w:bCs w:val="0"/>
                <w:sz w:val="18"/>
                <w:szCs w:val="18"/>
              </w:rPr>
              <w:t>Informe</w:t>
            </w:r>
          </w:p>
        </w:tc>
        <w:tc>
          <w:tcPr>
            <w:tcW w:w="1456" w:type="dxa"/>
            <w:vMerge/>
            <w:vAlign w:val="center"/>
          </w:tcPr>
          <w:p w14:paraId="397DD547" w14:textId="77777777" w:rsidR="00A02F07" w:rsidRDefault="00A02F07" w:rsidP="00EF0FB8">
            <w:pPr>
              <w:pStyle w:val="Ttulo3"/>
              <w:tabs>
                <w:tab w:val="left" w:pos="774"/>
              </w:tabs>
              <w:ind w:left="0"/>
              <w:jc w:val="center"/>
              <w:rPr>
                <w:rFonts w:asciiTheme="minorHAnsi" w:hAnsiTheme="minorHAnsi" w:cstheme="minorHAnsi"/>
                <w:b w:val="0"/>
                <w:bCs w:val="0"/>
              </w:rPr>
            </w:pPr>
          </w:p>
        </w:tc>
      </w:tr>
    </w:tbl>
    <w:p w14:paraId="61859E56" w14:textId="77777777" w:rsidR="00A02F07" w:rsidRPr="000666FB" w:rsidRDefault="00A02F07" w:rsidP="00A02F07">
      <w:pPr>
        <w:pStyle w:val="Ttulo3"/>
        <w:tabs>
          <w:tab w:val="left" w:pos="774"/>
        </w:tabs>
        <w:jc w:val="both"/>
        <w:rPr>
          <w:rFonts w:asciiTheme="minorHAnsi" w:hAnsiTheme="minorHAnsi" w:cstheme="minorHAnsi"/>
          <w:b w:val="0"/>
          <w:bCs w:val="0"/>
        </w:rPr>
      </w:pPr>
    </w:p>
    <w:p w14:paraId="56A9AD3A" w14:textId="77777777" w:rsidR="00BC7924" w:rsidRPr="00BC7924" w:rsidRDefault="00BC7924" w:rsidP="00BC7924">
      <w:pPr>
        <w:pStyle w:val="Ttulo3"/>
        <w:jc w:val="both"/>
        <w:rPr>
          <w:rFonts w:asciiTheme="minorHAnsi" w:hAnsiTheme="minorHAnsi" w:cstheme="minorHAnsi"/>
          <w:b w:val="0"/>
          <w:bCs w:val="0"/>
          <w:color w:val="C00000"/>
        </w:rPr>
      </w:pPr>
    </w:p>
    <w:p w14:paraId="6B5E4A8F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463" w:hanging="889"/>
        <w:jc w:val="both"/>
        <w:rPr>
          <w:rFonts w:asciiTheme="minorHAnsi" w:hAnsiTheme="minorHAnsi" w:cstheme="minorHAnsi"/>
        </w:rPr>
      </w:pPr>
      <w:r w:rsidRPr="00602F9D">
        <w:rPr>
          <w:rFonts w:asciiTheme="minorHAnsi" w:hAnsiTheme="minorHAnsi" w:cstheme="minorHAnsi"/>
        </w:rPr>
        <w:t>METODOLOGÍA</w:t>
      </w:r>
    </w:p>
    <w:p w14:paraId="1B5F3182" w14:textId="6ABC03E0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asignatura se desarrolla bajo una metodología activo-participativa, centrado en el estudiante, de desarrollo de habilidades,</w:t>
      </w:r>
      <w:r w:rsidRPr="000666FB">
        <w:rPr>
          <w:rFonts w:asciiTheme="minorHAnsi" w:hAnsiTheme="minorHAnsi" w:cstheme="minorHAnsi"/>
        </w:rPr>
        <w:t xml:space="preserve"> la formación de actitudes</w:t>
      </w:r>
      <w:r>
        <w:rPr>
          <w:rFonts w:asciiTheme="minorHAnsi" w:hAnsiTheme="minorHAnsi" w:cstheme="minorHAnsi"/>
        </w:rPr>
        <w:t xml:space="preserve"> y la adquisición de </w:t>
      </w:r>
      <w:r w:rsidRPr="000666FB">
        <w:rPr>
          <w:rFonts w:asciiTheme="minorHAnsi" w:hAnsiTheme="minorHAnsi" w:cstheme="minorHAnsi"/>
        </w:rPr>
        <w:t xml:space="preserve">los conocimientos </w:t>
      </w:r>
      <w:r>
        <w:rPr>
          <w:rFonts w:asciiTheme="minorHAnsi" w:hAnsiTheme="minorHAnsi" w:cstheme="minorHAnsi"/>
        </w:rPr>
        <w:t xml:space="preserve">a través del </w:t>
      </w:r>
      <w:r w:rsidRPr="000666FB">
        <w:rPr>
          <w:rFonts w:asciiTheme="minorHAnsi" w:hAnsiTheme="minorHAnsi" w:cstheme="minorHAnsi"/>
        </w:rPr>
        <w:t>trabajo cooperativo</w:t>
      </w:r>
      <w:r>
        <w:rPr>
          <w:rFonts w:asciiTheme="minorHAnsi" w:hAnsiTheme="minorHAnsi" w:cstheme="minorHAnsi"/>
        </w:rPr>
        <w:t>, el</w:t>
      </w:r>
      <w:r w:rsidRPr="00F120B2">
        <w:rPr>
          <w:rFonts w:asciiTheme="minorHAnsi" w:hAnsiTheme="minorHAnsi" w:cstheme="minorHAnsi"/>
        </w:rPr>
        <w:t xml:space="preserve"> aprendizaje basado en </w:t>
      </w:r>
      <w:r w:rsidR="002E52D1">
        <w:rPr>
          <w:rFonts w:asciiTheme="minorHAnsi" w:hAnsiTheme="minorHAnsi" w:cstheme="minorHAnsi"/>
        </w:rPr>
        <w:t>estudio de casos.</w:t>
      </w:r>
    </w:p>
    <w:p w14:paraId="2DFB0EE3" w14:textId="77777777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1376D8F5" w14:textId="2D20CB36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>El estudiante, usando su conocimiento previo, llevará a cabo actividades de aprendizaje supervisadas y autónomas de manera grupal o individual que lo conducirán a la obtención de l</w:t>
      </w:r>
      <w:r>
        <w:rPr>
          <w:rFonts w:asciiTheme="minorHAnsi" w:hAnsiTheme="minorHAnsi" w:cstheme="minorHAnsi"/>
        </w:rPr>
        <w:t xml:space="preserve">os logros </w:t>
      </w:r>
      <w:r w:rsidRPr="00F120B2">
        <w:rPr>
          <w:rFonts w:asciiTheme="minorHAnsi" w:hAnsiTheme="minorHAnsi" w:cstheme="minorHAnsi"/>
        </w:rPr>
        <w:t>plantead</w:t>
      </w:r>
      <w:r>
        <w:rPr>
          <w:rFonts w:asciiTheme="minorHAnsi" w:hAnsiTheme="minorHAnsi" w:cstheme="minorHAnsi"/>
        </w:rPr>
        <w:t>o</w:t>
      </w:r>
      <w:r w:rsidRPr="00F120B2">
        <w:rPr>
          <w:rFonts w:asciiTheme="minorHAnsi" w:hAnsiTheme="minorHAnsi" w:cstheme="minorHAnsi"/>
        </w:rPr>
        <w:t>s</w:t>
      </w:r>
      <w:r>
        <w:rPr>
          <w:rFonts w:asciiTheme="minorHAnsi" w:hAnsiTheme="minorHAnsi" w:cstheme="minorHAnsi"/>
        </w:rPr>
        <w:t xml:space="preserve"> para lo cual empleará las estrategias pertinentes.</w:t>
      </w:r>
    </w:p>
    <w:p w14:paraId="516DF536" w14:textId="3E608561" w:rsidR="001765BE" w:rsidRDefault="001765BE" w:rsidP="001765BE">
      <w:pPr>
        <w:spacing w:before="2"/>
        <w:jc w:val="both"/>
        <w:rPr>
          <w:rFonts w:asciiTheme="minorHAnsi" w:hAnsiTheme="minorHAnsi" w:cstheme="minorHAnsi"/>
        </w:rPr>
      </w:pPr>
      <w:r w:rsidRPr="00F120B2">
        <w:rPr>
          <w:rFonts w:asciiTheme="minorHAnsi" w:hAnsiTheme="minorHAnsi" w:cstheme="minorHAnsi"/>
        </w:rPr>
        <w:t xml:space="preserve"> El rol del docente </w:t>
      </w:r>
      <w:r>
        <w:rPr>
          <w:rFonts w:asciiTheme="minorHAnsi" w:hAnsiTheme="minorHAnsi" w:cstheme="minorHAnsi"/>
        </w:rPr>
        <w:t>buscará</w:t>
      </w:r>
      <w:r w:rsidRPr="00F120B2">
        <w:rPr>
          <w:rFonts w:asciiTheme="minorHAnsi" w:hAnsiTheme="minorHAnsi" w:cstheme="minorHAnsi"/>
        </w:rPr>
        <w:t xml:space="preserve"> orientar y favorecer el proceso de aprendizaje autónomo de</w:t>
      </w:r>
      <w:r>
        <w:rPr>
          <w:rFonts w:asciiTheme="minorHAnsi" w:hAnsiTheme="minorHAnsi" w:cstheme="minorHAnsi"/>
        </w:rPr>
        <w:t xml:space="preserve"> los estudiantes </w:t>
      </w:r>
      <w:r w:rsidRPr="00F120B2">
        <w:rPr>
          <w:rFonts w:asciiTheme="minorHAnsi" w:hAnsiTheme="minorHAnsi" w:cstheme="minorHAnsi"/>
        </w:rPr>
        <w:t xml:space="preserve">a través </w:t>
      </w:r>
      <w:r>
        <w:rPr>
          <w:rFonts w:asciiTheme="minorHAnsi" w:hAnsiTheme="minorHAnsi" w:cstheme="minorHAnsi"/>
        </w:rPr>
        <w:t xml:space="preserve">del uso de diversas estrategias, medios y materiales didácticos que promuevan la motivación, la actitud reflexiva </w:t>
      </w:r>
      <w:r w:rsidRPr="000666FB">
        <w:rPr>
          <w:rFonts w:asciiTheme="minorHAnsi" w:hAnsiTheme="minorHAnsi" w:cstheme="minorHAnsi"/>
        </w:rPr>
        <w:t>y el desarrollo del pensamiento creativo y crítico</w:t>
      </w:r>
      <w:r>
        <w:rPr>
          <w:rFonts w:asciiTheme="minorHAnsi" w:hAnsiTheme="minorHAnsi" w:cstheme="minorHAnsi"/>
        </w:rPr>
        <w:t xml:space="preserve"> poniendo énfasis en el </w:t>
      </w:r>
      <w:r w:rsidR="00026B59">
        <w:rPr>
          <w:rFonts w:asciiTheme="minorHAnsi" w:hAnsiTheme="minorHAnsi" w:cstheme="minorHAnsi"/>
        </w:rPr>
        <w:t>rigor científico, metodológico y mostrando actitud ética</w:t>
      </w:r>
      <w:r w:rsidR="002E52D1">
        <w:rPr>
          <w:rFonts w:asciiTheme="minorHAnsi" w:hAnsiTheme="minorHAnsi" w:cstheme="minorHAnsi"/>
        </w:rPr>
        <w:t>.</w:t>
      </w:r>
      <w:r>
        <w:rPr>
          <w:rFonts w:asciiTheme="minorHAnsi" w:hAnsiTheme="minorHAnsi" w:cstheme="minorHAnsi"/>
        </w:rPr>
        <w:t xml:space="preserve"> </w:t>
      </w:r>
    </w:p>
    <w:p w14:paraId="0264FA07" w14:textId="77777777" w:rsidR="001765BE" w:rsidRPr="00F120B2" w:rsidRDefault="001765BE" w:rsidP="001765BE">
      <w:pPr>
        <w:spacing w:before="2"/>
        <w:jc w:val="both"/>
        <w:rPr>
          <w:rFonts w:asciiTheme="minorHAnsi" w:hAnsiTheme="minorHAnsi" w:cstheme="minorHAnsi"/>
        </w:rPr>
      </w:pPr>
    </w:p>
    <w:p w14:paraId="76D8971C" w14:textId="77777777" w:rsidR="001765BE" w:rsidRPr="00602F9D" w:rsidRDefault="001765BE" w:rsidP="001765BE">
      <w:pPr>
        <w:pStyle w:val="Ttulo3"/>
        <w:numPr>
          <w:ilvl w:val="0"/>
          <w:numId w:val="8"/>
        </w:numPr>
        <w:tabs>
          <w:tab w:val="left" w:pos="1"/>
        </w:tabs>
        <w:spacing w:before="57"/>
        <w:ind w:left="426" w:hanging="852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EVALUACIÓN</w:t>
      </w:r>
    </w:p>
    <w:p w14:paraId="6E2A12B2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</w:t>
      </w:r>
      <w:r w:rsidRPr="00D423B0">
        <w:rPr>
          <w:rFonts w:asciiTheme="minorHAnsi" w:hAnsiTheme="minorHAnsi" w:cstheme="minorHAnsi"/>
        </w:rPr>
        <w:t>s permanente</w:t>
      </w:r>
      <w:r>
        <w:rPr>
          <w:rFonts w:asciiTheme="minorHAnsi" w:hAnsiTheme="minorHAnsi" w:cstheme="minorHAnsi"/>
        </w:rPr>
        <w:t xml:space="preserve"> a través de etapas diagnostica, al inicio, formativa durante el proceso de enseñanza aprendizaje y sumativa al final del desarrollo de la asignatura.</w:t>
      </w:r>
    </w:p>
    <w:p w14:paraId="5F1C1B7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participativa articulando actividades de heteroevaluación a cargo del docente, autoevaluación en donde el estudiante realiza un análisis de su aprendizaje y de coevaluación involucrado a los pares.</w:t>
      </w:r>
    </w:p>
    <w:p w14:paraId="5455A3B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Es progresiva dado que se ira identificando niveles de logros de aprendizaje y sus respectivos productos al final del desarrollo del tema, cada unidad y al final de la asignatura.</w:t>
      </w:r>
    </w:p>
    <w:p w14:paraId="74770310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calificación del proceso de evaluación se reportará a la escuela profesional de acuerdo con el cronograma de actividades académicas de la universidad en la sesión 8 (evaluación parcial) y en la sesión 16 (evaluación final)</w:t>
      </w:r>
    </w:p>
    <w:p w14:paraId="14BD7D9E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 le asignará a cada estudiante una calificación bajo el sistema vigesimal (1 al 20) debiendo </w:t>
      </w:r>
      <w:r w:rsidRPr="00C836F3">
        <w:rPr>
          <w:rFonts w:asciiTheme="minorHAnsi" w:hAnsiTheme="minorHAnsi" w:cstheme="minorHAnsi"/>
        </w:rPr>
        <w:t>registrar un mínimo de 70 % de asistencia a clases</w:t>
      </w:r>
      <w:r>
        <w:rPr>
          <w:rFonts w:asciiTheme="minorHAnsi" w:hAnsiTheme="minorHAnsi" w:cstheme="minorHAnsi"/>
        </w:rPr>
        <w:t>, l</w:t>
      </w:r>
      <w:r w:rsidRPr="00C836F3">
        <w:rPr>
          <w:rFonts w:asciiTheme="minorHAnsi" w:hAnsiTheme="minorHAnsi" w:cstheme="minorHAnsi"/>
        </w:rPr>
        <w:t>a nota mínima aprobatoria es once (11)</w:t>
      </w:r>
      <w:r>
        <w:rPr>
          <w:rFonts w:asciiTheme="minorHAnsi" w:hAnsiTheme="minorHAnsi" w:cstheme="minorHAnsi"/>
        </w:rPr>
        <w:t xml:space="preserve"> y e</w:t>
      </w:r>
      <w:r w:rsidRPr="00C836F3">
        <w:rPr>
          <w:rFonts w:asciiTheme="minorHAnsi" w:hAnsiTheme="minorHAnsi" w:cstheme="minorHAnsi"/>
        </w:rPr>
        <w:t>l medio punto (0.5) es a favor del estudiante en el promedio final</w:t>
      </w:r>
      <w:r>
        <w:rPr>
          <w:rFonts w:asciiTheme="minorHAnsi" w:hAnsiTheme="minorHAnsi" w:cstheme="minorHAnsi"/>
        </w:rPr>
        <w:t xml:space="preserve">. Para ello se tomará en cuenta los siguientes criterios y pesos </w:t>
      </w:r>
    </w:p>
    <w:p w14:paraId="4488D32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"/>
        <w:gridCol w:w="2040"/>
        <w:gridCol w:w="900"/>
        <w:gridCol w:w="3116"/>
        <w:gridCol w:w="1124"/>
      </w:tblGrid>
      <w:tr w:rsidR="001765BE" w14:paraId="6C07C1C7" w14:textId="77777777" w:rsidTr="00CE2C96">
        <w:trPr>
          <w:gridAfter w:val="1"/>
          <w:wAfter w:w="1124" w:type="dxa"/>
          <w:jc w:val="center"/>
        </w:trPr>
        <w:tc>
          <w:tcPr>
            <w:tcW w:w="318" w:type="dxa"/>
          </w:tcPr>
          <w:p w14:paraId="5019D803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</w:p>
        </w:tc>
        <w:tc>
          <w:tcPr>
            <w:tcW w:w="2040" w:type="dxa"/>
            <w:vAlign w:val="center"/>
          </w:tcPr>
          <w:p w14:paraId="0A80B832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  <w:b/>
                <w:bCs/>
              </w:rPr>
            </w:pPr>
            <w:r w:rsidRPr="56417DA1">
              <w:rPr>
                <w:rFonts w:asciiTheme="minorHAnsi" w:hAnsiTheme="minorHAnsi" w:cstheme="minorBidi"/>
                <w:b/>
                <w:bCs/>
              </w:rPr>
              <w:t>EVALUACIÓN</w:t>
            </w:r>
          </w:p>
        </w:tc>
        <w:tc>
          <w:tcPr>
            <w:tcW w:w="900" w:type="dxa"/>
            <w:vAlign w:val="center"/>
          </w:tcPr>
          <w:p w14:paraId="0727061F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CÓDIGO</w:t>
            </w:r>
          </w:p>
        </w:tc>
        <w:tc>
          <w:tcPr>
            <w:tcW w:w="3116" w:type="dxa"/>
            <w:vAlign w:val="center"/>
          </w:tcPr>
          <w:p w14:paraId="7F229053" w14:textId="77777777" w:rsidR="001765BE" w:rsidRPr="00394375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94375">
              <w:rPr>
                <w:rFonts w:asciiTheme="minorHAnsi" w:hAnsiTheme="minorHAnsi" w:cstheme="minorHAnsi"/>
                <w:b/>
                <w:bCs/>
              </w:rPr>
              <w:t>CRITERIOS POR EVALUAR DEL LOGRO DE APRENDIZAJE</w:t>
            </w:r>
          </w:p>
        </w:tc>
      </w:tr>
      <w:tr w:rsidR="001765BE" w14:paraId="1A386A44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00A1D26D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1</w:t>
            </w:r>
          </w:p>
        </w:tc>
        <w:tc>
          <w:tcPr>
            <w:tcW w:w="2040" w:type="dxa"/>
            <w:vMerge w:val="restart"/>
            <w:vAlign w:val="center"/>
          </w:tcPr>
          <w:p w14:paraId="5B125F10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PRIMERA </w:t>
            </w:r>
            <w:r w:rsidRPr="56417DA1">
              <w:rPr>
                <w:rFonts w:asciiTheme="minorHAnsi" w:hAnsiTheme="minorHAnsi" w:cstheme="minorBidi"/>
              </w:rPr>
              <w:t>EVALUACIÓN PARCIAL</w:t>
            </w:r>
          </w:p>
        </w:tc>
        <w:tc>
          <w:tcPr>
            <w:tcW w:w="900" w:type="dxa"/>
            <w:vMerge w:val="restart"/>
            <w:vAlign w:val="center"/>
          </w:tcPr>
          <w:p w14:paraId="6AD5BCE2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EP1</w:t>
            </w:r>
          </w:p>
        </w:tc>
        <w:tc>
          <w:tcPr>
            <w:tcW w:w="3116" w:type="dxa"/>
            <w:vMerge w:val="restart"/>
          </w:tcPr>
          <w:p w14:paraId="24BC07C4" w14:textId="35F9C26E" w:rsidR="001765BE" w:rsidRPr="00451F97" w:rsidRDefault="001765BE" w:rsidP="004230C4">
            <w:pPr>
              <w:spacing w:before="3"/>
              <w:jc w:val="both"/>
              <w:rPr>
                <w:rFonts w:asciiTheme="minorHAnsi" w:hAnsiTheme="minorHAnsi" w:cstheme="minorHAnsi"/>
              </w:rPr>
            </w:pPr>
            <w:r w:rsidRPr="00451F97">
              <w:rPr>
                <w:rFonts w:asciiTheme="minorHAnsi" w:hAnsiTheme="minorHAnsi" w:cstheme="minorHAnsi"/>
              </w:rPr>
              <w:t xml:space="preserve">Actividades conceptuales, </w:t>
            </w:r>
            <w:r>
              <w:rPr>
                <w:rFonts w:asciiTheme="minorHAnsi" w:hAnsiTheme="minorHAnsi" w:cstheme="minorHAnsi"/>
              </w:rPr>
              <w:t>p</w:t>
            </w:r>
            <w:r w:rsidRPr="00451F97">
              <w:rPr>
                <w:rFonts w:asciiTheme="minorHAnsi" w:hAnsiTheme="minorHAnsi" w:cstheme="minorHAnsi"/>
              </w:rPr>
              <w:t>rocedimental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 xml:space="preserve"> y </w:t>
            </w:r>
            <w:r>
              <w:rPr>
                <w:rFonts w:asciiTheme="minorHAnsi" w:hAnsiTheme="minorHAnsi" w:cstheme="minorHAnsi"/>
              </w:rPr>
              <w:t>a</w:t>
            </w:r>
            <w:r w:rsidRPr="00451F97">
              <w:rPr>
                <w:rFonts w:asciiTheme="minorHAnsi" w:hAnsiTheme="minorHAnsi" w:cstheme="minorHAnsi"/>
              </w:rPr>
              <w:t>ctitudinal</w:t>
            </w:r>
            <w:r>
              <w:rPr>
                <w:rFonts w:asciiTheme="minorHAnsi" w:hAnsiTheme="minorHAnsi" w:cstheme="minorHAnsi"/>
              </w:rPr>
              <w:t>es</w:t>
            </w:r>
            <w:r w:rsidRPr="00451F97">
              <w:rPr>
                <w:rFonts w:asciiTheme="minorHAnsi" w:hAnsiTheme="minorHAnsi" w:cstheme="minorHAnsi"/>
              </w:rPr>
              <w:t>, así como las de investigación</w:t>
            </w:r>
            <w:r w:rsidR="00026B59">
              <w:rPr>
                <w:rFonts w:asciiTheme="minorHAnsi" w:hAnsiTheme="minorHAnsi" w:cstheme="minorHAnsi"/>
              </w:rPr>
              <w:t xml:space="preserve"> </w:t>
            </w:r>
            <w:r w:rsidRPr="00451F97">
              <w:rPr>
                <w:rFonts w:asciiTheme="minorHAnsi" w:hAnsiTheme="minorHAnsi" w:cstheme="minorHAnsi"/>
              </w:rPr>
              <w:t xml:space="preserve">y desarrollo personal según la naturaleza de la asignatura </w:t>
            </w:r>
          </w:p>
        </w:tc>
        <w:tc>
          <w:tcPr>
            <w:tcW w:w="1124" w:type="dxa"/>
            <w:vMerge w:val="restart"/>
            <w:vAlign w:val="center"/>
          </w:tcPr>
          <w:p w14:paraId="5C829FC7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</w:p>
        </w:tc>
      </w:tr>
      <w:tr w:rsidR="001765BE" w14:paraId="493DC6C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0151656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2AAD05A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4ABF9A16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338713F9" w14:textId="77777777" w:rsidR="001765BE" w:rsidRDefault="001765BE" w:rsidP="004230C4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60160EAC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19F44834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6200C35F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  <w:vAlign w:val="center"/>
          </w:tcPr>
          <w:p w14:paraId="5253FAF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AD08FD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2E2AA2A4" w14:textId="77777777" w:rsidR="001765BE" w:rsidRPr="00324041" w:rsidRDefault="001765BE" w:rsidP="004230C4">
            <w:pPr>
              <w:spacing w:before="3"/>
              <w:jc w:val="both"/>
              <w:rPr>
                <w:rFonts w:asciiTheme="minorHAnsi" w:hAnsiTheme="minorHAnsi" w:cstheme="minorHAnsi"/>
                <w:sz w:val="16"/>
                <w:szCs w:val="16"/>
              </w:rPr>
            </w:pPr>
          </w:p>
        </w:tc>
        <w:tc>
          <w:tcPr>
            <w:tcW w:w="1124" w:type="dxa"/>
            <w:vMerge/>
            <w:vAlign w:val="center"/>
          </w:tcPr>
          <w:p w14:paraId="34AE3356" w14:textId="77777777" w:rsidR="001765BE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1765BE" w14:paraId="26A6508E" w14:textId="77777777" w:rsidTr="00CE2C96">
        <w:trPr>
          <w:trHeight w:val="244"/>
          <w:jc w:val="center"/>
        </w:trPr>
        <w:tc>
          <w:tcPr>
            <w:tcW w:w="318" w:type="dxa"/>
            <w:vMerge w:val="restart"/>
            <w:vAlign w:val="center"/>
          </w:tcPr>
          <w:p w14:paraId="4B82C430" w14:textId="77777777" w:rsidR="001765BE" w:rsidRPr="56417DA1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>2</w:t>
            </w:r>
          </w:p>
        </w:tc>
        <w:tc>
          <w:tcPr>
            <w:tcW w:w="2040" w:type="dxa"/>
            <w:vMerge w:val="restart"/>
            <w:vAlign w:val="center"/>
          </w:tcPr>
          <w:p w14:paraId="72AD425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Theme="minorHAnsi" w:hAnsiTheme="minorHAnsi" w:cstheme="minorBidi"/>
              </w:rPr>
              <w:t xml:space="preserve">SEGUNDA </w:t>
            </w:r>
            <w:r w:rsidRPr="56417DA1">
              <w:rPr>
                <w:rFonts w:asciiTheme="minorHAnsi" w:hAnsiTheme="minorHAnsi" w:cstheme="minorBidi"/>
              </w:rPr>
              <w:t xml:space="preserve">EVALUACIÓN </w:t>
            </w:r>
            <w:r>
              <w:rPr>
                <w:rFonts w:asciiTheme="minorHAnsi" w:hAnsiTheme="minorHAnsi" w:cstheme="minorBidi"/>
              </w:rPr>
              <w:t>PARCIAL</w:t>
            </w:r>
          </w:p>
        </w:tc>
        <w:tc>
          <w:tcPr>
            <w:tcW w:w="900" w:type="dxa"/>
            <w:vMerge w:val="restart"/>
            <w:vAlign w:val="center"/>
          </w:tcPr>
          <w:p w14:paraId="7BD73329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EP2</w:t>
            </w:r>
          </w:p>
        </w:tc>
        <w:tc>
          <w:tcPr>
            <w:tcW w:w="3116" w:type="dxa"/>
            <w:vMerge w:val="restart"/>
          </w:tcPr>
          <w:p w14:paraId="09D29C37" w14:textId="4DD1115A" w:rsidR="001765BE" w:rsidRDefault="001765BE" w:rsidP="004230C4">
            <w:pPr>
              <w:spacing w:before="3"/>
              <w:jc w:val="both"/>
              <w:rPr>
                <w:rFonts w:asciiTheme="minorHAnsi" w:hAnsiTheme="minorHAnsi" w:cstheme="minorHAnsi"/>
              </w:rPr>
            </w:pPr>
            <w:r w:rsidRPr="00726234">
              <w:t>Actividades conceptuales, procedimentales y actitudinales, así como las de investigación</w:t>
            </w:r>
            <w:r w:rsidR="00026B59">
              <w:t xml:space="preserve"> </w:t>
            </w:r>
            <w:r w:rsidRPr="00726234">
              <w:t>y desarrollo personal según la naturaleza de la asignatura</w:t>
            </w:r>
          </w:p>
        </w:tc>
        <w:tc>
          <w:tcPr>
            <w:tcW w:w="1124" w:type="dxa"/>
            <w:vMerge w:val="restart"/>
            <w:vAlign w:val="center"/>
          </w:tcPr>
          <w:p w14:paraId="6FBFA83E" w14:textId="77777777" w:rsidR="001765BE" w:rsidRDefault="001765BE" w:rsidP="00CE2C96">
            <w:pPr>
              <w:spacing w:before="3"/>
              <w:jc w:val="center"/>
            </w:pPr>
            <w:r>
              <w:t>30</w:t>
            </w:r>
          </w:p>
        </w:tc>
      </w:tr>
      <w:tr w:rsidR="001765BE" w14:paraId="675CFDBE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556D1F2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565093D3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6C43E722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406E942" w14:textId="77777777" w:rsidR="001765BE" w:rsidRDefault="001765BE" w:rsidP="004230C4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182F3DA7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8787D6F" w14:textId="77777777" w:rsidTr="00CE2C96">
        <w:trPr>
          <w:trHeight w:val="247"/>
          <w:jc w:val="center"/>
        </w:trPr>
        <w:tc>
          <w:tcPr>
            <w:tcW w:w="318" w:type="dxa"/>
            <w:vMerge/>
            <w:vAlign w:val="center"/>
          </w:tcPr>
          <w:p w14:paraId="757F4633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040" w:type="dxa"/>
            <w:vMerge/>
          </w:tcPr>
          <w:p w14:paraId="2EB50D1D" w14:textId="77777777" w:rsidR="001765BE" w:rsidRPr="00290606" w:rsidRDefault="001765BE" w:rsidP="00CE2C96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900" w:type="dxa"/>
            <w:vMerge/>
            <w:vAlign w:val="center"/>
          </w:tcPr>
          <w:p w14:paraId="72C4CB4D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3116" w:type="dxa"/>
            <w:vMerge/>
          </w:tcPr>
          <w:p w14:paraId="02B84AE7" w14:textId="77777777" w:rsidR="001765BE" w:rsidRDefault="001765BE" w:rsidP="004230C4">
            <w:pPr>
              <w:spacing w:before="3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124" w:type="dxa"/>
            <w:vMerge/>
            <w:vAlign w:val="center"/>
          </w:tcPr>
          <w:p w14:paraId="731E3231" w14:textId="77777777" w:rsidR="001765BE" w:rsidRPr="00ED078F" w:rsidRDefault="001765BE" w:rsidP="00CE2C96">
            <w:pPr>
              <w:spacing w:before="3"/>
              <w:jc w:val="center"/>
            </w:pPr>
          </w:p>
        </w:tc>
      </w:tr>
      <w:tr w:rsidR="001765BE" w14:paraId="66D4401A" w14:textId="77777777" w:rsidTr="00CE2C96">
        <w:trPr>
          <w:jc w:val="center"/>
        </w:trPr>
        <w:tc>
          <w:tcPr>
            <w:tcW w:w="318" w:type="dxa"/>
            <w:vAlign w:val="center"/>
          </w:tcPr>
          <w:p w14:paraId="7170F100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2040" w:type="dxa"/>
            <w:vAlign w:val="center"/>
          </w:tcPr>
          <w:p w14:paraId="14DA7980" w14:textId="77777777" w:rsidR="001765BE" w:rsidRPr="00290606" w:rsidRDefault="001765BE" w:rsidP="00CE2C96">
            <w:pPr>
              <w:spacing w:before="3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EVALUACIÓN FINAL</w:t>
            </w:r>
          </w:p>
        </w:tc>
        <w:tc>
          <w:tcPr>
            <w:tcW w:w="900" w:type="dxa"/>
            <w:vAlign w:val="center"/>
          </w:tcPr>
          <w:p w14:paraId="1C73D794" w14:textId="77777777" w:rsidR="001765BE" w:rsidRPr="00290606" w:rsidRDefault="001765BE" w:rsidP="00CE2C96">
            <w:pPr>
              <w:spacing w:before="3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EF</w:t>
            </w:r>
          </w:p>
        </w:tc>
        <w:tc>
          <w:tcPr>
            <w:tcW w:w="3116" w:type="dxa"/>
            <w:vAlign w:val="center"/>
          </w:tcPr>
          <w:p w14:paraId="23220576" w14:textId="77777777" w:rsidR="001765BE" w:rsidRPr="00CA7767" w:rsidRDefault="001765BE" w:rsidP="004230C4">
            <w:pPr>
              <w:spacing w:before="3"/>
              <w:jc w:val="both"/>
            </w:pPr>
            <w:r>
              <w:rPr>
                <w:rFonts w:asciiTheme="minorHAnsi" w:hAnsiTheme="minorHAnsi" w:cstheme="minorHAnsi"/>
              </w:rPr>
              <w:t>Logro de aprendizaje y producto académico final de la asignatura</w:t>
            </w:r>
          </w:p>
        </w:tc>
        <w:tc>
          <w:tcPr>
            <w:tcW w:w="1124" w:type="dxa"/>
            <w:vAlign w:val="center"/>
          </w:tcPr>
          <w:p w14:paraId="6B383849" w14:textId="77777777" w:rsidR="001765BE" w:rsidRPr="00ED078F" w:rsidRDefault="001765BE" w:rsidP="00CE2C96">
            <w:pPr>
              <w:spacing w:before="3"/>
              <w:jc w:val="center"/>
            </w:pPr>
            <w:r>
              <w:t>40</w:t>
            </w:r>
          </w:p>
        </w:tc>
      </w:tr>
      <w:tr w:rsidR="001765BE" w14:paraId="5256280B" w14:textId="77777777" w:rsidTr="00CE2C96">
        <w:trPr>
          <w:jc w:val="center"/>
        </w:trPr>
        <w:tc>
          <w:tcPr>
            <w:tcW w:w="6374" w:type="dxa"/>
            <w:gridSpan w:val="4"/>
            <w:vAlign w:val="center"/>
          </w:tcPr>
          <w:p w14:paraId="77AC21C0" w14:textId="77777777" w:rsidR="001765BE" w:rsidRDefault="001765BE" w:rsidP="00CE2C96">
            <w:pPr>
              <w:spacing w:before="3"/>
              <w:ind w:left="30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TOTAL</w:t>
            </w:r>
          </w:p>
        </w:tc>
        <w:tc>
          <w:tcPr>
            <w:tcW w:w="1124" w:type="dxa"/>
            <w:vAlign w:val="center"/>
          </w:tcPr>
          <w:p w14:paraId="2197A9B4" w14:textId="77777777" w:rsidR="001765BE" w:rsidRDefault="001765BE" w:rsidP="00CE2C96">
            <w:pPr>
              <w:spacing w:before="3"/>
              <w:jc w:val="center"/>
            </w:pPr>
            <w:r>
              <w:t>100</w:t>
            </w:r>
          </w:p>
        </w:tc>
      </w:tr>
    </w:tbl>
    <w:p w14:paraId="4E4B1D0A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32A5E9D1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primera y segunda evaluación parcial toma en cuenta las diversas actividades conceptuales, procedimentales y actitudinales desarrolladas durante las diversas sesiones de aprendizaje durante la primera y la segunda mitad del desarrollo de la asignatura.</w:t>
      </w:r>
    </w:p>
    <w:p w14:paraId="2207C0F5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 evaluación final comprende la entrega del producto final de la asignatura como evidencia y el logro de aprendizaje final como desempeño complejo demostrado al final de la asignatura relacionado con el producto académico final.</w:t>
      </w:r>
    </w:p>
    <w:p w14:paraId="1E823C2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evaluar los aspectos conceptuales de cada logro se pueden realizar </w:t>
      </w:r>
      <w:r w:rsidRPr="00C836F3">
        <w:rPr>
          <w:rFonts w:asciiTheme="minorHAnsi" w:hAnsiTheme="minorHAnsi" w:cstheme="minorHAnsi"/>
        </w:rPr>
        <w:t xml:space="preserve">las pruebas objetivas, las pruebas de ensayo o abiertas, la elaboración de resúmenes, el desarrollo de monografías o ensayos, </w:t>
      </w:r>
      <w:r>
        <w:rPr>
          <w:rFonts w:asciiTheme="minorHAnsi" w:hAnsiTheme="minorHAnsi" w:cstheme="minorHAnsi"/>
        </w:rPr>
        <w:t xml:space="preserve">la fundamentación en la </w:t>
      </w:r>
      <w:r w:rsidRPr="00C836F3">
        <w:rPr>
          <w:rFonts w:asciiTheme="minorHAnsi" w:hAnsiTheme="minorHAnsi" w:cstheme="minorHAnsi"/>
        </w:rPr>
        <w:t xml:space="preserve">resolución de tareas </w:t>
      </w:r>
      <w:r>
        <w:rPr>
          <w:rFonts w:asciiTheme="minorHAnsi" w:hAnsiTheme="minorHAnsi" w:cstheme="minorHAnsi"/>
        </w:rPr>
        <w:t xml:space="preserve">aplicadas o </w:t>
      </w:r>
      <w:r w:rsidRPr="00C836F3">
        <w:rPr>
          <w:rFonts w:asciiTheme="minorHAnsi" w:hAnsiTheme="minorHAnsi" w:cstheme="minorHAnsi"/>
        </w:rPr>
        <w:t>problemas conceptuales</w:t>
      </w:r>
      <w:r>
        <w:rPr>
          <w:rFonts w:asciiTheme="minorHAnsi" w:hAnsiTheme="minorHAnsi" w:cstheme="minorHAnsi"/>
        </w:rPr>
        <w:t xml:space="preserve">, exámenes orales, </w:t>
      </w:r>
      <w:r>
        <w:rPr>
          <w:rFonts w:asciiTheme="minorHAnsi" w:hAnsiTheme="minorHAnsi" w:cstheme="minorHAnsi"/>
        </w:rPr>
        <w:lastRenderedPageBreak/>
        <w:t>el contenido de la participación en clase etc.</w:t>
      </w:r>
    </w:p>
    <w:p w14:paraId="054AE3D7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procedimentales se pueden emplear elaboración de </w:t>
      </w:r>
      <w:r w:rsidRPr="00C836F3">
        <w:rPr>
          <w:rFonts w:asciiTheme="minorHAnsi" w:hAnsiTheme="minorHAnsi" w:cstheme="minorHAnsi"/>
        </w:rPr>
        <w:t>Informes de prácticas de campo</w:t>
      </w:r>
      <w:r>
        <w:rPr>
          <w:rFonts w:asciiTheme="minorHAnsi" w:hAnsiTheme="minorHAnsi" w:cstheme="minorHAnsi"/>
        </w:rPr>
        <w:t>, s</w:t>
      </w:r>
      <w:r w:rsidRPr="00C836F3">
        <w:rPr>
          <w:rFonts w:asciiTheme="minorHAnsi" w:hAnsiTheme="minorHAnsi" w:cstheme="minorHAnsi"/>
        </w:rPr>
        <w:t>eminarios calificados</w:t>
      </w:r>
      <w:r>
        <w:rPr>
          <w:rFonts w:asciiTheme="minorHAnsi" w:hAnsiTheme="minorHAnsi" w:cstheme="minorHAnsi"/>
        </w:rPr>
        <w:t>, prácticas calificadas, e</w:t>
      </w:r>
      <w:r w:rsidRPr="00C836F3">
        <w:rPr>
          <w:rFonts w:asciiTheme="minorHAnsi" w:hAnsiTheme="minorHAnsi" w:cstheme="minorHAnsi"/>
        </w:rPr>
        <w:t>xposiciones</w:t>
      </w:r>
      <w:r>
        <w:rPr>
          <w:rFonts w:asciiTheme="minorHAnsi" w:hAnsiTheme="minorHAnsi" w:cstheme="minorHAnsi"/>
        </w:rPr>
        <w:t>, actividades de investigación, actividades en la comunidad, etc</w:t>
      </w:r>
      <w:r w:rsidRPr="00C836F3">
        <w:rPr>
          <w:rFonts w:asciiTheme="minorHAnsi" w:hAnsiTheme="minorHAnsi" w:cstheme="minorHAnsi"/>
        </w:rPr>
        <w:t>.</w:t>
      </w:r>
    </w:p>
    <w:p w14:paraId="251354A6" w14:textId="77777777" w:rsidR="001765BE" w:rsidRPr="00C836F3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Para la evaluación de los aspectos actitudinales se puede considerar la asistencia, la puntualidad, el cumplimiento de tareas y actividades, la participación en clase por iniciativa etc. </w:t>
      </w:r>
    </w:p>
    <w:p w14:paraId="71A317DA" w14:textId="77777777" w:rsidR="001765BE" w:rsidRDefault="001765BE" w:rsidP="001765BE">
      <w:pPr>
        <w:spacing w:before="3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 pueden emplear como instrumentos rúbricas globales, rubricas analíticas, portafolios, lista de cotejos, registros conductuales, etc.</w:t>
      </w:r>
    </w:p>
    <w:p w14:paraId="18D70534" w14:textId="77777777" w:rsidR="001765BE" w:rsidRDefault="001765BE" w:rsidP="001765BE">
      <w:pPr>
        <w:spacing w:before="3"/>
        <w:ind w:firstLine="426"/>
        <w:jc w:val="both"/>
        <w:rPr>
          <w:rFonts w:asciiTheme="minorHAnsi" w:hAnsiTheme="minorHAnsi" w:cstheme="minorHAnsi"/>
        </w:rPr>
      </w:pPr>
    </w:p>
    <w:p w14:paraId="0BEF4AE0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ab/>
      </w:r>
      <w:r w:rsidRPr="00D423B0">
        <w:rPr>
          <w:rFonts w:asciiTheme="minorHAnsi" w:hAnsiTheme="minorHAnsi" w:cstheme="minorHAnsi"/>
          <w:b/>
        </w:rPr>
        <w:t>La Nota Final (NF) de la asignatura se determinará de acuerdo con la siguiente fórmula:</w:t>
      </w:r>
    </w:p>
    <w:p w14:paraId="76182294" w14:textId="77777777" w:rsidR="001765BE" w:rsidRPr="00D423B0" w:rsidRDefault="001765BE" w:rsidP="001765BE">
      <w:pPr>
        <w:spacing w:before="3"/>
        <w:jc w:val="both"/>
        <w:rPr>
          <w:rFonts w:asciiTheme="minorHAnsi" w:hAnsiTheme="minorHAnsi" w:cstheme="minorHAnsi"/>
          <w:b/>
        </w:rPr>
      </w:pPr>
    </w:p>
    <w:p w14:paraId="16F3723E" w14:textId="230F2643" w:rsidR="001765BE" w:rsidRDefault="001765BE" w:rsidP="001765BE">
      <w:pPr>
        <w:spacing w:before="3"/>
        <w:ind w:left="2160" w:firstLine="720"/>
        <w:jc w:val="both"/>
        <w:rPr>
          <w:rFonts w:asciiTheme="minorHAnsi" w:hAnsiTheme="minorHAnsi" w:cstheme="minorHAnsi"/>
          <w:i/>
        </w:rPr>
      </w:pPr>
      <w:r w:rsidRPr="00D423B0">
        <w:rPr>
          <w:rFonts w:asciiTheme="minorHAnsi" w:hAnsiTheme="minorHAnsi" w:cstheme="minorHAnsi"/>
          <w:noProof/>
          <w:lang w:val="es-PE" w:eastAsia="es-P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053F610" wp14:editId="70139D80">
                <wp:simplePos x="0" y="0"/>
                <wp:positionH relativeFrom="page">
                  <wp:posOffset>2819400</wp:posOffset>
                </wp:positionH>
                <wp:positionV relativeFrom="paragraph">
                  <wp:posOffset>163195</wp:posOffset>
                </wp:positionV>
                <wp:extent cx="1985010" cy="0"/>
                <wp:effectExtent l="0" t="0" r="0" b="0"/>
                <wp:wrapNone/>
                <wp:docPr id="1934452447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85010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14B988" id="Line 3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from="222pt,12.85pt" to="378.3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" strokeweight=".96pt">
                <w10:wrap anchorx="page"/>
              </v:line>
            </w:pict>
          </mc:Fallback>
        </mc:AlternateContent>
      </w:r>
      <w:r w:rsidRPr="00D423B0">
        <w:rPr>
          <w:rFonts w:asciiTheme="minorHAnsi" w:hAnsiTheme="minorHAnsi" w:cstheme="minorHAnsi"/>
          <w:i/>
        </w:rPr>
        <w:t>NF = (EP</w:t>
      </w:r>
      <w:r>
        <w:rPr>
          <w:rFonts w:asciiTheme="minorHAnsi" w:hAnsiTheme="minorHAnsi" w:cstheme="minorHAnsi"/>
          <w:i/>
        </w:rPr>
        <w:t>1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</w:t>
      </w:r>
      <w:r w:rsidRPr="00D423B0">
        <w:rPr>
          <w:rFonts w:asciiTheme="minorHAnsi" w:hAnsiTheme="minorHAnsi" w:cstheme="minorHAnsi"/>
          <w:i/>
        </w:rPr>
        <w:t>0%) + (E</w:t>
      </w:r>
      <w:r>
        <w:rPr>
          <w:rFonts w:asciiTheme="minorHAnsi" w:hAnsiTheme="minorHAnsi" w:cstheme="minorHAnsi"/>
          <w:i/>
        </w:rPr>
        <w:t>P2</w:t>
      </w:r>
      <w:r w:rsidRPr="00D423B0">
        <w:rPr>
          <w:rFonts w:asciiTheme="minorHAnsi" w:hAnsiTheme="minorHAnsi" w:cstheme="minorHAnsi"/>
          <w:i/>
        </w:rPr>
        <w:t xml:space="preserve"> * </w:t>
      </w:r>
      <w:r>
        <w:rPr>
          <w:rFonts w:asciiTheme="minorHAnsi" w:hAnsiTheme="minorHAnsi" w:cstheme="minorHAnsi"/>
          <w:i/>
        </w:rPr>
        <w:t>30</w:t>
      </w:r>
      <w:r w:rsidRPr="00D423B0">
        <w:rPr>
          <w:rFonts w:asciiTheme="minorHAnsi" w:hAnsiTheme="minorHAnsi" w:cstheme="minorHAnsi"/>
          <w:i/>
        </w:rPr>
        <w:t>%)</w:t>
      </w:r>
      <w:r>
        <w:rPr>
          <w:rFonts w:asciiTheme="minorHAnsi" w:hAnsiTheme="minorHAnsi" w:cstheme="minorHAnsi"/>
          <w:i/>
        </w:rPr>
        <w:t xml:space="preserve"> + (EF*40%)</w:t>
      </w:r>
      <w:r w:rsidRPr="00D423B0">
        <w:rPr>
          <w:rFonts w:asciiTheme="minorHAnsi" w:hAnsiTheme="minorHAnsi" w:cstheme="minorHAnsi"/>
          <w:i/>
        </w:rPr>
        <w:t xml:space="preserve"> </w:t>
      </w:r>
      <w:r>
        <w:rPr>
          <w:rFonts w:asciiTheme="minorHAnsi" w:hAnsiTheme="minorHAnsi" w:cstheme="minorHAnsi"/>
          <w:i/>
        </w:rPr>
        <w:t>/</w:t>
      </w:r>
      <w:r w:rsidRPr="00D423B0">
        <w:rPr>
          <w:rFonts w:asciiTheme="minorHAnsi" w:hAnsiTheme="minorHAnsi" w:cstheme="minorHAnsi"/>
          <w:i/>
        </w:rPr>
        <w:t xml:space="preserve"> 100</w:t>
      </w:r>
    </w:p>
    <w:p w14:paraId="23114A48" w14:textId="695B6267" w:rsidR="007B478D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71DAF6BC" w14:textId="77777777" w:rsidR="007B478D" w:rsidRPr="000666FB" w:rsidRDefault="007B478D" w:rsidP="001765BE">
      <w:pPr>
        <w:spacing w:before="3"/>
        <w:jc w:val="both"/>
        <w:rPr>
          <w:rFonts w:asciiTheme="minorHAnsi" w:hAnsiTheme="minorHAnsi" w:cstheme="minorHAnsi"/>
        </w:rPr>
      </w:pPr>
    </w:p>
    <w:p w14:paraId="04B3522D" w14:textId="77777777" w:rsidR="001765BE" w:rsidRPr="00D423B0" w:rsidRDefault="001765BE" w:rsidP="001765BE">
      <w:pPr>
        <w:pStyle w:val="Ttulo3"/>
        <w:numPr>
          <w:ilvl w:val="0"/>
          <w:numId w:val="8"/>
        </w:numPr>
        <w:tabs>
          <w:tab w:val="left" w:pos="0"/>
        </w:tabs>
        <w:spacing w:before="57"/>
        <w:ind w:left="-426" w:firstLine="0"/>
        <w:jc w:val="both"/>
        <w:rPr>
          <w:rFonts w:asciiTheme="minorHAnsi" w:hAnsiTheme="minorHAnsi" w:cstheme="minorHAnsi"/>
        </w:rPr>
      </w:pPr>
      <w:r w:rsidRPr="00D423B0">
        <w:rPr>
          <w:rFonts w:asciiTheme="minorHAnsi" w:hAnsiTheme="minorHAnsi" w:cstheme="minorHAnsi"/>
        </w:rPr>
        <w:t>FUENTES DE INFORMACIÓN</w:t>
      </w:r>
    </w:p>
    <w:p w14:paraId="6E643288" w14:textId="77777777" w:rsidR="001765BE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14F36F5D" w14:textId="4BF11685" w:rsidR="001765BE" w:rsidRPr="002D1458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  <w:r w:rsidRPr="002D1458">
        <w:rPr>
          <w:rFonts w:asciiTheme="minorHAnsi" w:hAnsiTheme="minorHAnsi" w:cstheme="minorHAnsi"/>
          <w:b/>
          <w:bCs/>
        </w:rPr>
        <w:t>Básica:</w:t>
      </w:r>
    </w:p>
    <w:p w14:paraId="06FA7B37" w14:textId="77777777" w:rsidR="00A17DFB" w:rsidRPr="002D1458" w:rsidRDefault="00A17DFB" w:rsidP="00997288">
      <w:pPr>
        <w:tabs>
          <w:tab w:val="left" w:pos="7626"/>
        </w:tabs>
        <w:spacing w:line="360" w:lineRule="auto"/>
        <w:ind w:left="683" w:right="1444" w:hanging="720"/>
        <w:jc w:val="both"/>
        <w:rPr>
          <w:rFonts w:asciiTheme="minorHAnsi" w:eastAsia="Arial Nova Cond" w:hAnsiTheme="minorHAnsi" w:cstheme="minorHAnsi"/>
          <w:color w:val="000000"/>
        </w:rPr>
      </w:pPr>
    </w:p>
    <w:p w14:paraId="0B7EC3E7" w14:textId="7B40FB6D" w:rsidR="00C072A4" w:rsidRPr="002D1458" w:rsidRDefault="00C072A4" w:rsidP="00A17DFB">
      <w:pPr>
        <w:tabs>
          <w:tab w:val="left" w:pos="7626"/>
        </w:tabs>
        <w:spacing w:line="360" w:lineRule="auto"/>
        <w:ind w:left="683" w:right="1444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Alles, M. (2005).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La entrevista exitosa. 100 preguntas y cómo responderlas.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Buenos Aires: Granica.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 Código: </w:t>
      </w:r>
      <w:r w:rsidRPr="002D1458">
        <w:rPr>
          <w:rFonts w:asciiTheme="minorHAnsi" w:eastAsia="Arial Nova Cond" w:hAnsiTheme="minorHAnsi" w:cstheme="minorHAnsi"/>
          <w:b/>
          <w:color w:val="000000"/>
        </w:rPr>
        <w:t>658.31124/A5</w:t>
      </w:r>
    </w:p>
    <w:p w14:paraId="02520903" w14:textId="6FD041DC" w:rsidR="00C072A4" w:rsidRPr="002D1458" w:rsidRDefault="00C072A4" w:rsidP="00A17DFB">
      <w:pPr>
        <w:tabs>
          <w:tab w:val="left" w:pos="7626"/>
        </w:tabs>
        <w:spacing w:line="360" w:lineRule="auto"/>
        <w:ind w:left="709" w:right="1424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Fry, R. (2009).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101 preguntas inteligentes para formular en su entrevista de trabajo.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México: Cengage </w:t>
      </w: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Learning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. 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Código: </w:t>
      </w:r>
      <w:r w:rsidRPr="002D1458">
        <w:rPr>
          <w:rFonts w:asciiTheme="minorHAnsi" w:eastAsia="Arial Nova Cond" w:hAnsiTheme="minorHAnsi" w:cstheme="minorHAnsi"/>
          <w:b/>
          <w:color w:val="000000"/>
        </w:rPr>
        <w:t>658.31124/F7</w:t>
      </w:r>
    </w:p>
    <w:p w14:paraId="20306220" w14:textId="35187F54" w:rsidR="00C072A4" w:rsidRPr="002D1458" w:rsidRDefault="00C072A4" w:rsidP="00A17DFB">
      <w:pPr>
        <w:tabs>
          <w:tab w:val="left" w:pos="7626"/>
        </w:tabs>
        <w:spacing w:line="360" w:lineRule="auto"/>
        <w:ind w:left="683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>Grados,</w:t>
      </w:r>
      <w:r w:rsidR="000658A0">
        <w:rPr>
          <w:rFonts w:asciiTheme="minorHAnsi" w:eastAsia="Arial Nova Cond" w:hAnsiTheme="minorHAnsi" w:cstheme="minorHAnsi"/>
          <w:color w:val="000000"/>
        </w:rPr>
        <w:t xml:space="preserve"> </w:t>
      </w:r>
      <w:r w:rsidRPr="002D1458">
        <w:rPr>
          <w:rFonts w:asciiTheme="minorHAnsi" w:eastAsia="Arial Nova Cond" w:hAnsiTheme="minorHAnsi" w:cstheme="minorHAnsi"/>
          <w:color w:val="000000"/>
        </w:rPr>
        <w:t>J.</w:t>
      </w:r>
      <w:r w:rsidR="000658A0">
        <w:rPr>
          <w:rFonts w:asciiTheme="minorHAnsi" w:eastAsia="Arial Nova Cond" w:hAnsiTheme="minorHAnsi" w:cstheme="minorHAnsi"/>
          <w:color w:val="000000"/>
        </w:rPr>
        <w:t xml:space="preserve"> </w:t>
      </w:r>
      <w:r w:rsidRPr="002D1458">
        <w:rPr>
          <w:rFonts w:asciiTheme="minorHAnsi" w:eastAsia="Arial Nova Cond" w:hAnsiTheme="minorHAnsi" w:cstheme="minorHAnsi"/>
          <w:color w:val="000000"/>
        </w:rPr>
        <w:t>(2007</w:t>
      </w:r>
      <w:r w:rsidRPr="002D1458">
        <w:rPr>
          <w:rFonts w:asciiTheme="minorHAnsi" w:eastAsia="Arial Nova Cond" w:hAnsiTheme="minorHAnsi" w:cstheme="minorHAnsi"/>
          <w:i/>
          <w:color w:val="000000"/>
        </w:rPr>
        <w:t>). La Entrevista en las Organizaciones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. El Manual Moderno. 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Código: </w:t>
      </w:r>
      <w:r w:rsidRPr="002D1458">
        <w:rPr>
          <w:rFonts w:asciiTheme="minorHAnsi" w:eastAsia="Arial Nova Cond" w:hAnsiTheme="minorHAnsi" w:cstheme="minorHAnsi"/>
          <w:b/>
          <w:color w:val="000000"/>
        </w:rPr>
        <w:t>658.31124 /G7</w:t>
      </w:r>
    </w:p>
    <w:p w14:paraId="2ACA0781" w14:textId="3C536131" w:rsidR="00C072A4" w:rsidRPr="002D1458" w:rsidRDefault="00C072A4" w:rsidP="00A17DFB">
      <w:pPr>
        <w:tabs>
          <w:tab w:val="left" w:pos="7626"/>
        </w:tabs>
        <w:spacing w:line="360" w:lineRule="auto"/>
        <w:ind w:left="683" w:right="1713" w:hanging="720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Gunther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, R. (2002).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El lenguaje corporal.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Madrid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. </w:t>
      </w:r>
      <w:r w:rsidR="00997288" w:rsidRPr="002D1458">
        <w:rPr>
          <w:rFonts w:asciiTheme="minorHAnsi" w:eastAsia="Arial Nova Cond" w:hAnsiTheme="minorHAnsi" w:cstheme="minorHAnsi"/>
          <w:b/>
          <w:bCs/>
          <w:color w:val="000000"/>
        </w:rPr>
        <w:t>Codigo:</w:t>
      </w:r>
      <w:r w:rsidRPr="002D1458">
        <w:rPr>
          <w:rFonts w:asciiTheme="minorHAnsi" w:eastAsia="Arial Nova Cond" w:hAnsiTheme="minorHAnsi" w:cstheme="minorHAnsi"/>
          <w:b/>
          <w:bCs/>
          <w:color w:val="000000"/>
        </w:rPr>
        <w:t>302.222/R3</w:t>
      </w:r>
    </w:p>
    <w:p w14:paraId="238E9C55" w14:textId="77777777" w:rsidR="00C072A4" w:rsidRPr="002D1458" w:rsidRDefault="00C072A4" w:rsidP="00A17DFB">
      <w:pPr>
        <w:tabs>
          <w:tab w:val="left" w:pos="7626"/>
        </w:tabs>
        <w:spacing w:line="360" w:lineRule="auto"/>
        <w:ind w:left="683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Keats, D. (2009).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 xml:space="preserve">Entrevista Guía práctica para estudiantes y profesionales. </w:t>
      </w:r>
      <w:r w:rsidRPr="002D1458">
        <w:rPr>
          <w:rFonts w:asciiTheme="minorHAnsi" w:eastAsia="Arial Nova Cond" w:hAnsiTheme="minorHAnsi" w:cstheme="minorHAnsi"/>
          <w:color w:val="000000"/>
        </w:rPr>
        <w:t>México: Mc Graw Hill</w:t>
      </w:r>
    </w:p>
    <w:p w14:paraId="311032C2" w14:textId="24717F48" w:rsidR="00C072A4" w:rsidRPr="002D1458" w:rsidRDefault="00997288" w:rsidP="00A17DFB">
      <w:pPr>
        <w:tabs>
          <w:tab w:val="left" w:pos="7626"/>
        </w:tabs>
        <w:spacing w:line="360" w:lineRule="auto"/>
        <w:ind w:left="1250" w:hanging="720"/>
        <w:rPr>
          <w:rFonts w:asciiTheme="minorHAnsi" w:eastAsia="Arial Nova Cond" w:hAnsiTheme="minorHAnsi" w:cstheme="minorHAnsi"/>
          <w:b/>
          <w:color w:val="000000"/>
        </w:rPr>
      </w:pPr>
      <w:r w:rsidRPr="002D1458">
        <w:rPr>
          <w:rFonts w:asciiTheme="minorHAnsi" w:eastAsia="Arial Nova Cond" w:hAnsiTheme="minorHAnsi" w:cstheme="minorHAnsi"/>
          <w:b/>
          <w:color w:val="000000"/>
        </w:rPr>
        <w:t>Código:</w:t>
      </w:r>
      <w:r w:rsidR="00C072A4" w:rsidRPr="002D1458">
        <w:rPr>
          <w:rFonts w:asciiTheme="minorHAnsi" w:eastAsia="Arial Nova Cond" w:hAnsiTheme="minorHAnsi" w:cstheme="minorHAnsi"/>
          <w:b/>
          <w:color w:val="000000"/>
        </w:rPr>
        <w:t>158.39/K3</w:t>
      </w:r>
    </w:p>
    <w:p w14:paraId="7B8CACA1" w14:textId="5DE218BD" w:rsidR="00C072A4" w:rsidRPr="002D1458" w:rsidRDefault="00C072A4" w:rsidP="00A17DFB">
      <w:pPr>
        <w:tabs>
          <w:tab w:val="left" w:pos="7626"/>
        </w:tabs>
        <w:spacing w:line="360" w:lineRule="auto"/>
        <w:ind w:left="683" w:hanging="720"/>
        <w:rPr>
          <w:rFonts w:asciiTheme="minorHAnsi" w:eastAsia="Arial Nova Cond" w:hAnsiTheme="minorHAnsi" w:cstheme="minorHAnsi"/>
          <w:color w:val="000000"/>
        </w:rPr>
      </w:pPr>
      <w:proofErr w:type="spellStart"/>
      <w:proofErr w:type="gramStart"/>
      <w:r w:rsidRPr="002D1458">
        <w:rPr>
          <w:rFonts w:asciiTheme="minorHAnsi" w:eastAsia="Arial Nova Cond" w:hAnsiTheme="minorHAnsi" w:cstheme="minorHAnsi"/>
          <w:color w:val="000000"/>
        </w:rPr>
        <w:t>Llanos,J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.</w:t>
      </w:r>
      <w:proofErr w:type="gramEnd"/>
      <w:r w:rsidRPr="002D1458">
        <w:rPr>
          <w:rFonts w:asciiTheme="minorHAnsi" w:eastAsia="Arial Nova Cond" w:hAnsiTheme="minorHAnsi" w:cstheme="minorHAnsi"/>
          <w:color w:val="000000"/>
        </w:rPr>
        <w:t xml:space="preserve">(2005).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Cómo Entrevistar en la Selección de Personal.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México</w:t>
      </w:r>
      <w:r w:rsidR="00997288" w:rsidRPr="002D1458">
        <w:rPr>
          <w:rFonts w:asciiTheme="minorHAnsi" w:eastAsia="Arial Nova Cond" w:hAnsiTheme="minorHAnsi" w:cstheme="minorHAnsi"/>
          <w:color w:val="000000"/>
        </w:rPr>
        <w:t>. Código: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</w:t>
      </w:r>
      <w:r w:rsidRPr="002D1458">
        <w:rPr>
          <w:rFonts w:asciiTheme="minorHAnsi" w:eastAsia="Arial Nova Cond" w:hAnsiTheme="minorHAnsi" w:cstheme="minorHAnsi"/>
          <w:b/>
          <w:color w:val="000000"/>
        </w:rPr>
        <w:t>658.311 /LL1</w:t>
      </w:r>
    </w:p>
    <w:p w14:paraId="289F9D66" w14:textId="376C4339" w:rsidR="00C072A4" w:rsidRPr="002D1458" w:rsidRDefault="00C072A4" w:rsidP="00A17DFB">
      <w:pPr>
        <w:tabs>
          <w:tab w:val="left" w:pos="7626"/>
        </w:tabs>
        <w:spacing w:line="360" w:lineRule="auto"/>
        <w:ind w:left="683" w:right="1713" w:hanging="720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Matschning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, M. (2003).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El lenguaje del cuerpo. Buenos Aires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: </w:t>
      </w: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Albatras</w:t>
      </w:r>
      <w:proofErr w:type="spellEnd"/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. </w:t>
      </w:r>
      <w:r w:rsidR="00997288" w:rsidRPr="002D1458">
        <w:rPr>
          <w:rFonts w:asciiTheme="minorHAnsi" w:eastAsia="Arial Nova Cond" w:hAnsiTheme="minorHAnsi" w:cstheme="minorHAnsi"/>
          <w:b/>
          <w:bCs/>
          <w:color w:val="000000"/>
        </w:rPr>
        <w:t>Código:</w:t>
      </w:r>
      <w:r w:rsidRPr="002D1458">
        <w:rPr>
          <w:rFonts w:asciiTheme="minorHAnsi" w:eastAsia="Arial Nova Cond" w:hAnsiTheme="minorHAnsi" w:cstheme="minorHAnsi"/>
          <w:b/>
          <w:bCs/>
          <w:color w:val="000000"/>
        </w:rPr>
        <w:t xml:space="preserve"> 302.072/07</w:t>
      </w:r>
    </w:p>
    <w:p w14:paraId="0E660E27" w14:textId="0B599101" w:rsidR="00C072A4" w:rsidRPr="002D1458" w:rsidRDefault="00C072A4" w:rsidP="00A17DFB">
      <w:pPr>
        <w:tabs>
          <w:tab w:val="left" w:pos="7626"/>
        </w:tabs>
        <w:spacing w:before="1" w:line="360" w:lineRule="auto"/>
        <w:ind w:left="683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Morrison, J. (2018).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La entrevista psicológica</w:t>
      </w:r>
      <w:r w:rsidRPr="002D1458">
        <w:rPr>
          <w:rFonts w:asciiTheme="minorHAnsi" w:eastAsia="Arial Nova Cond" w:hAnsiTheme="minorHAnsi" w:cstheme="minorHAnsi"/>
          <w:color w:val="000000"/>
        </w:rPr>
        <w:t>. México: Manual Moderno.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 Código: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</w:t>
      </w:r>
      <w:r w:rsidRPr="002D1458">
        <w:rPr>
          <w:rFonts w:asciiTheme="minorHAnsi" w:eastAsia="Arial Nova Cond" w:hAnsiTheme="minorHAnsi" w:cstheme="minorHAnsi"/>
          <w:b/>
          <w:color w:val="000000"/>
        </w:rPr>
        <w:t>158.39/M6</w:t>
      </w:r>
    </w:p>
    <w:p w14:paraId="481DDE15" w14:textId="2E573858" w:rsidR="00C072A4" w:rsidRPr="002D1458" w:rsidRDefault="00C072A4" w:rsidP="00A17DFB">
      <w:pPr>
        <w:tabs>
          <w:tab w:val="left" w:pos="7626"/>
        </w:tabs>
        <w:spacing w:before="1" w:line="360" w:lineRule="auto"/>
        <w:ind w:left="683" w:right="1444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Ortiz, F. (2007).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La entrevista de investigación en las ciencias sociales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. México: Limusa. </w:t>
      </w:r>
      <w:r w:rsidR="00997288" w:rsidRPr="002D1458">
        <w:rPr>
          <w:rFonts w:asciiTheme="minorHAnsi" w:eastAsia="Arial Nova Cond" w:hAnsiTheme="minorHAnsi" w:cstheme="minorHAnsi"/>
          <w:color w:val="000000"/>
        </w:rPr>
        <w:t>Código:</w:t>
      </w:r>
      <w:r w:rsidRPr="002D1458">
        <w:rPr>
          <w:rFonts w:asciiTheme="minorHAnsi" w:eastAsia="Arial Nova Cond" w:hAnsiTheme="minorHAnsi" w:cstheme="minorHAnsi"/>
          <w:b/>
          <w:color w:val="000000"/>
        </w:rPr>
        <w:t>302.072/O7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</w:t>
      </w:r>
    </w:p>
    <w:p w14:paraId="3CDD9E93" w14:textId="15F40C2B" w:rsidR="00C072A4" w:rsidRPr="002D1458" w:rsidRDefault="00C072A4" w:rsidP="00A17DFB">
      <w:pPr>
        <w:tabs>
          <w:tab w:val="left" w:pos="7626"/>
        </w:tabs>
        <w:spacing w:before="1" w:line="360" w:lineRule="auto"/>
        <w:ind w:left="683" w:right="1444" w:hanging="720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Polaino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, A. (2008</w:t>
      </w:r>
      <w:r w:rsidRPr="002D1458">
        <w:rPr>
          <w:rFonts w:asciiTheme="minorHAnsi" w:eastAsia="Arial Nova Cond" w:hAnsiTheme="minorHAnsi" w:cstheme="minorHAnsi"/>
          <w:i/>
          <w:color w:val="000000"/>
        </w:rPr>
        <w:t>). Aprender a escuchar. La necesidad vital de comunicarse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. Barcelona: Planeta. 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Código: </w:t>
      </w:r>
      <w:r w:rsidRPr="002D1458">
        <w:rPr>
          <w:rFonts w:asciiTheme="minorHAnsi" w:eastAsia="Arial Nova Cond" w:hAnsiTheme="minorHAnsi" w:cstheme="minorHAnsi"/>
          <w:b/>
          <w:color w:val="000000"/>
        </w:rPr>
        <w:t>153.6/P6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</w:t>
      </w:r>
    </w:p>
    <w:p w14:paraId="1D194A2B" w14:textId="765F8CB2" w:rsidR="00C072A4" w:rsidRPr="002D1458" w:rsidRDefault="00C072A4" w:rsidP="00A17DFB">
      <w:pPr>
        <w:tabs>
          <w:tab w:val="left" w:pos="7626"/>
        </w:tabs>
        <w:spacing w:before="1" w:line="360" w:lineRule="auto"/>
        <w:ind w:left="683" w:right="1444" w:hanging="720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Perpiña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 C. (2012).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Manual de la Entrevista Psicológica: Saber escuchar, saber preguntar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. Madrid: Pirámide. 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Código: </w:t>
      </w:r>
      <w:r w:rsidRPr="002D1458">
        <w:rPr>
          <w:rFonts w:asciiTheme="minorHAnsi" w:eastAsia="Arial Nova Cond" w:hAnsiTheme="minorHAnsi" w:cstheme="minorHAnsi"/>
          <w:b/>
          <w:color w:val="000000"/>
        </w:rPr>
        <w:t>158.39/M1</w:t>
      </w:r>
    </w:p>
    <w:p w14:paraId="0242644B" w14:textId="39D5C960" w:rsidR="00C072A4" w:rsidRPr="002D1458" w:rsidRDefault="00C072A4" w:rsidP="00A17DFB">
      <w:pPr>
        <w:tabs>
          <w:tab w:val="left" w:pos="7626"/>
        </w:tabs>
        <w:spacing w:line="360" w:lineRule="auto"/>
        <w:ind w:left="683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Salgado, J.; Moscoso, S. (2001).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Entrevista Conductual Estructurada de Selección de Personal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. Madrid: Pirámide. </w:t>
      </w:r>
      <w:r w:rsidR="00997288" w:rsidRPr="002D1458">
        <w:rPr>
          <w:rFonts w:asciiTheme="minorHAnsi" w:eastAsia="Arial Nova Cond" w:hAnsiTheme="minorHAnsi" w:cstheme="minorHAnsi"/>
          <w:color w:val="000000"/>
        </w:rPr>
        <w:t xml:space="preserve">Código: </w:t>
      </w:r>
      <w:r w:rsidRPr="002D1458">
        <w:rPr>
          <w:rFonts w:asciiTheme="minorHAnsi" w:eastAsia="Arial Nova Cond" w:hAnsiTheme="minorHAnsi" w:cstheme="minorHAnsi"/>
          <w:b/>
          <w:color w:val="000000"/>
        </w:rPr>
        <w:t>658.3112 /S1</w:t>
      </w:r>
    </w:p>
    <w:p w14:paraId="480E47B8" w14:textId="07D98E57" w:rsidR="00C072A4" w:rsidRPr="002D1458" w:rsidRDefault="00C072A4" w:rsidP="00A17DFB">
      <w:pPr>
        <w:tabs>
          <w:tab w:val="left" w:pos="7626"/>
        </w:tabs>
        <w:spacing w:before="1" w:line="360" w:lineRule="auto"/>
        <w:ind w:left="683" w:hanging="720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lastRenderedPageBreak/>
        <w:t xml:space="preserve">Vásquez, C. (2002).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La Entrevista Diagnóstica en Salud Mental</w:t>
      </w:r>
      <w:r w:rsidRPr="002D1458">
        <w:rPr>
          <w:rFonts w:asciiTheme="minorHAnsi" w:eastAsia="Arial Nova Cond" w:hAnsiTheme="minorHAnsi" w:cstheme="minorHAnsi"/>
          <w:color w:val="000000"/>
        </w:rPr>
        <w:t>. Madrid: Síntesis</w:t>
      </w:r>
      <w:r w:rsidR="00997288" w:rsidRPr="002D1458">
        <w:rPr>
          <w:rFonts w:asciiTheme="minorHAnsi" w:eastAsia="Arial Nova Cond" w:hAnsiTheme="minorHAnsi" w:cstheme="minorHAnsi"/>
          <w:color w:val="000000"/>
        </w:rPr>
        <w:t>. Código:</w:t>
      </w:r>
      <w:r w:rsidRPr="002D1458">
        <w:rPr>
          <w:rFonts w:asciiTheme="minorHAnsi" w:eastAsia="Arial Nova Cond" w:hAnsiTheme="minorHAnsi" w:cstheme="minorHAnsi"/>
          <w:b/>
          <w:color w:val="000000"/>
        </w:rPr>
        <w:t xml:space="preserve"> 616.075 /V.1</w:t>
      </w:r>
    </w:p>
    <w:p w14:paraId="66D72551" w14:textId="77777777" w:rsidR="001765BE" w:rsidRPr="002D1458" w:rsidRDefault="001765BE" w:rsidP="001765BE">
      <w:pPr>
        <w:ind w:left="-426"/>
        <w:jc w:val="both"/>
        <w:rPr>
          <w:rFonts w:asciiTheme="minorHAnsi" w:hAnsiTheme="minorHAnsi" w:cstheme="minorHAnsi"/>
          <w:b/>
          <w:bCs/>
        </w:rPr>
      </w:pPr>
    </w:p>
    <w:p w14:paraId="7D5873BA" w14:textId="09D4F907" w:rsidR="00C072A4" w:rsidRPr="002D1458" w:rsidRDefault="001765BE" w:rsidP="006C57BB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  <w:r w:rsidRPr="002D1458">
        <w:rPr>
          <w:rFonts w:asciiTheme="minorHAnsi" w:hAnsiTheme="minorHAnsi" w:cstheme="minorHAnsi"/>
          <w:b/>
          <w:bCs/>
        </w:rPr>
        <w:t>Complementaria:</w:t>
      </w:r>
    </w:p>
    <w:p w14:paraId="247F1573" w14:textId="77777777" w:rsidR="009C7B29" w:rsidRPr="002D1458" w:rsidRDefault="009C7B29" w:rsidP="004F6DC7">
      <w:pPr>
        <w:spacing w:line="276" w:lineRule="auto"/>
        <w:jc w:val="both"/>
        <w:rPr>
          <w:rFonts w:asciiTheme="minorHAnsi" w:hAnsiTheme="minorHAnsi" w:cstheme="minorHAnsi"/>
          <w:b/>
          <w:bCs/>
        </w:rPr>
      </w:pPr>
    </w:p>
    <w:p w14:paraId="79DB1CF0" w14:textId="5058213B" w:rsidR="006C57BB" w:rsidRPr="002D1458" w:rsidRDefault="00C072A4" w:rsidP="006C57BB">
      <w:pPr>
        <w:spacing w:before="1" w:line="360" w:lineRule="auto"/>
        <w:ind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             </w:t>
      </w:r>
      <w:r w:rsidR="006C57BB" w:rsidRPr="002D1458">
        <w:rPr>
          <w:rFonts w:asciiTheme="minorHAnsi" w:eastAsia="Arial Nova Cond" w:hAnsiTheme="minorHAnsi" w:cstheme="minorHAnsi"/>
          <w:color w:val="000000"/>
        </w:rPr>
        <w:t xml:space="preserve"> Anguera, M. (1997). Metodología de la Observación en Las Ciencias Humanas. Ediciones CÁTEDRA, S.A.</w:t>
      </w:r>
    </w:p>
    <w:p w14:paraId="5D972CF1" w14:textId="4F8507FF" w:rsidR="006C57BB" w:rsidRPr="002D1458" w:rsidRDefault="006C57BB" w:rsidP="006C57BB">
      <w:pPr>
        <w:spacing w:before="1" w:line="360" w:lineRule="auto"/>
        <w:ind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              Amor</w:t>
      </w:r>
      <w:r w:rsidR="002D1458">
        <w:rPr>
          <w:rFonts w:asciiTheme="minorHAnsi" w:eastAsia="Arial Nova Cond" w:hAnsiTheme="minorHAnsi" w:cstheme="minorHAnsi"/>
          <w:color w:val="000000"/>
        </w:rPr>
        <w:t>ó</w:t>
      </w:r>
      <w:r w:rsidRPr="002D1458">
        <w:rPr>
          <w:rFonts w:asciiTheme="minorHAnsi" w:eastAsia="Arial Nova Cond" w:hAnsiTheme="minorHAnsi" w:cstheme="minorHAnsi"/>
          <w:color w:val="000000"/>
        </w:rPr>
        <w:t>s, V. (1993). Técnica de Entrevista y Observación. Lima – Perú: Dirección Universitaria de Biblioteca y Publicaciones de la UNMSM.</w:t>
      </w:r>
    </w:p>
    <w:p w14:paraId="17CF6C0E" w14:textId="71C95229" w:rsidR="006C57BB" w:rsidRPr="002D1458" w:rsidRDefault="006C57BB" w:rsidP="004F6DC7">
      <w:pPr>
        <w:spacing w:before="1" w:line="360" w:lineRule="auto"/>
        <w:ind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              Buisán, C. &amp; Marín, M. (2001). Cómo realizar un Diagnóstico Pedagógico. Alfaomega. Grupo Editor, S.A. Colin, </w:t>
      </w:r>
    </w:p>
    <w:p w14:paraId="433145C5" w14:textId="07844F19" w:rsidR="00C072A4" w:rsidRPr="002D1458" w:rsidRDefault="00C072A4" w:rsidP="006C57BB">
      <w:pPr>
        <w:spacing w:before="1" w:line="360" w:lineRule="auto"/>
        <w:jc w:val="both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Buela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-Casal, G. &amp; Sierra, J. (2001).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Manual de evaluación y tratamientos psicológicos.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Madrid: Biblioteca. </w:t>
      </w:r>
    </w:p>
    <w:p w14:paraId="544E79B2" w14:textId="77777777" w:rsidR="00C072A4" w:rsidRPr="002D1458" w:rsidRDefault="00C072A4" w:rsidP="00C072A4">
      <w:pPr>
        <w:spacing w:before="1" w:line="360" w:lineRule="auto"/>
        <w:ind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             Cameron, N. (2005).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Desarrollo de la personalidad y psicopatología.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México: Trillas.</w:t>
      </w:r>
    </w:p>
    <w:p w14:paraId="619F876A" w14:textId="396C30E0" w:rsidR="00C072A4" w:rsidRPr="002D1458" w:rsidRDefault="00C072A4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Coolican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, H. (1997).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Métodos de investigación y estadística en psicología.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México: Manual moderno</w:t>
      </w:r>
      <w:r w:rsidR="006C57BB" w:rsidRPr="002D1458">
        <w:rPr>
          <w:rFonts w:asciiTheme="minorHAnsi" w:eastAsia="Arial Nova Cond" w:hAnsiTheme="minorHAnsi" w:cstheme="minorHAnsi"/>
          <w:color w:val="000000"/>
        </w:rPr>
        <w:t>.</w:t>
      </w:r>
    </w:p>
    <w:p w14:paraId="23C583B3" w14:textId="7CECBD05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>Cormier, W. &amp; Cormier, S. (1994). Estrategias de Entrevista para Terapeutas. Edit. Desclée de Brouwer.</w:t>
      </w:r>
    </w:p>
    <w:p w14:paraId="3D3971DB" w14:textId="675C41BF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>Ezpeleta, L. (2001). La entrevista diagnóstica con niños y adolescentes. Síntesis.</w:t>
      </w:r>
    </w:p>
    <w:p w14:paraId="26819768" w14:textId="77777777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Fernández Ballesteros, R. (2002). Introducción a la evaluación psicológica I – Conceptos, métodos y </w:t>
      </w:r>
    </w:p>
    <w:p w14:paraId="757A84B6" w14:textId="2A054054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>estudios de casos. Pirámide.</w:t>
      </w:r>
    </w:p>
    <w:p w14:paraId="246E4029" w14:textId="7FFB81D7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>Grados, J. &amp; Sánchez, E. (1993). La Entrevista en las Organizaciones. Edit. El Manual Moderno, S.A.</w:t>
      </w:r>
    </w:p>
    <w:p w14:paraId="1968F696" w14:textId="48DC0F4C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Kyats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, D. (2009). Entrevista. </w:t>
      </w:r>
      <w:proofErr w:type="spellStart"/>
      <w:proofErr w:type="gramStart"/>
      <w:r w:rsidRPr="002D1458">
        <w:rPr>
          <w:rFonts w:asciiTheme="minorHAnsi" w:eastAsia="Arial Nova Cond" w:hAnsiTheme="minorHAnsi" w:cstheme="minorHAnsi"/>
          <w:color w:val="000000"/>
        </w:rPr>
        <w:t>Mexico:McGraw</w:t>
      </w:r>
      <w:proofErr w:type="gramEnd"/>
      <w:r w:rsidRPr="002D1458">
        <w:rPr>
          <w:rFonts w:asciiTheme="minorHAnsi" w:eastAsia="Arial Nova Cond" w:hAnsiTheme="minorHAnsi" w:cstheme="minorHAnsi"/>
          <w:color w:val="000000"/>
        </w:rPr>
        <w:t>-Hill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.</w:t>
      </w:r>
    </w:p>
    <w:p w14:paraId="6093FA2E" w14:textId="51A0E496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M. </w:t>
      </w:r>
      <w:proofErr w:type="spellStart"/>
      <w:proofErr w:type="gramStart"/>
      <w:r w:rsidRPr="002D1458">
        <w:rPr>
          <w:rFonts w:asciiTheme="minorHAnsi" w:eastAsia="Arial Nova Cond" w:hAnsiTheme="minorHAnsi" w:cstheme="minorHAnsi"/>
          <w:color w:val="000000"/>
        </w:rPr>
        <w:t>Galindo,H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.</w:t>
      </w:r>
      <w:proofErr w:type="gramEnd"/>
      <w:r w:rsidRPr="002D1458">
        <w:rPr>
          <w:rFonts w:asciiTheme="minorHAnsi" w:eastAsia="Arial Nova Cond" w:hAnsiTheme="minorHAnsi" w:cstheme="minorHAnsi"/>
          <w:color w:val="000000"/>
        </w:rPr>
        <w:t xml:space="preserve"> </w:t>
      </w: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Saucedo,C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. (2009). Introducción a la entrevista psicológica. México: Trillas.</w:t>
      </w:r>
    </w:p>
    <w:p w14:paraId="0C661519" w14:textId="77777777" w:rsidR="006C57BB" w:rsidRPr="002D1458" w:rsidRDefault="006C57BB" w:rsidP="006C57BB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Marquez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, M. (2009). Que es la entrevista. Madrid: Biblioteca nueva.</w:t>
      </w:r>
    </w:p>
    <w:p w14:paraId="536D46B2" w14:textId="43441282" w:rsidR="006C57BB" w:rsidRPr="002D1458" w:rsidRDefault="006C57BB" w:rsidP="006C57BB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Martorrel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, M. &amp; González, R. (1997). Entrevista y Consejo Psicológico. Madrid: Síntesis, S.A.</w:t>
      </w:r>
    </w:p>
    <w:p w14:paraId="7A79F28D" w14:textId="3E4BBBB8" w:rsidR="006C57BB" w:rsidRPr="002D1458" w:rsidRDefault="006C57BB" w:rsidP="006C57BB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Nahoum, C. (1961). La Entrevista Psicológica. Editorial </w:t>
      </w: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Kápelusz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, S.A.</w:t>
      </w:r>
    </w:p>
    <w:p w14:paraId="59486E57" w14:textId="53B679D9" w:rsidR="006C57BB" w:rsidRPr="002D1458" w:rsidRDefault="006C57BB" w:rsidP="006C57BB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Ramillon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>, C. (2009). Entrevista, Teoría y práctica. Argentina: CER ediciones</w:t>
      </w:r>
    </w:p>
    <w:p w14:paraId="401AE0F9" w14:textId="77777777" w:rsidR="00C072A4" w:rsidRPr="002D1458" w:rsidRDefault="00C072A4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Sánchez, J. (1991).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Manual para evaluar el caso psiquiátrico.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Lima: Diálogo.</w:t>
      </w:r>
    </w:p>
    <w:p w14:paraId="623586C6" w14:textId="77777777" w:rsidR="00C072A4" w:rsidRPr="002D1458" w:rsidRDefault="00C072A4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 </w:t>
      </w:r>
      <w:proofErr w:type="spellStart"/>
      <w:r w:rsidRPr="002D1458">
        <w:rPr>
          <w:rFonts w:asciiTheme="minorHAnsi" w:eastAsia="Arial Nova Cond" w:hAnsiTheme="minorHAnsi" w:cstheme="minorHAnsi"/>
          <w:color w:val="000000"/>
        </w:rPr>
        <w:t>Sattler</w:t>
      </w:r>
      <w:proofErr w:type="spellEnd"/>
      <w:r w:rsidRPr="002D1458">
        <w:rPr>
          <w:rFonts w:asciiTheme="minorHAnsi" w:eastAsia="Arial Nova Cond" w:hAnsiTheme="minorHAnsi" w:cstheme="minorHAnsi"/>
          <w:color w:val="000000"/>
        </w:rPr>
        <w:t xml:space="preserve">, J. (1988).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Evaluación de la inteligencia infantil</w:t>
      </w:r>
      <w:r w:rsidRPr="002D1458">
        <w:rPr>
          <w:rFonts w:asciiTheme="minorHAnsi" w:eastAsia="Arial Nova Cond" w:hAnsiTheme="minorHAnsi" w:cstheme="minorHAnsi"/>
          <w:color w:val="000000"/>
        </w:rPr>
        <w:t>. México: Manual Moderno.</w:t>
      </w:r>
    </w:p>
    <w:p w14:paraId="3A803D5C" w14:textId="77777777" w:rsidR="00C072A4" w:rsidRPr="002D1458" w:rsidRDefault="00C072A4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 Seguin, C.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La historia clínica psiquiátrica</w:t>
      </w:r>
      <w:r w:rsidRPr="002D1458">
        <w:rPr>
          <w:rFonts w:asciiTheme="minorHAnsi" w:eastAsia="Arial Nova Cond" w:hAnsiTheme="minorHAnsi" w:cstheme="minorHAnsi"/>
          <w:color w:val="000000"/>
        </w:rPr>
        <w:t>.</w:t>
      </w:r>
    </w:p>
    <w:p w14:paraId="64BECDAF" w14:textId="77777777" w:rsidR="00C072A4" w:rsidRPr="002D1458" w:rsidRDefault="00C072A4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 xml:space="preserve"> Sullivan, H.S. (1982). </w:t>
      </w:r>
      <w:r w:rsidRPr="002D1458">
        <w:rPr>
          <w:rFonts w:asciiTheme="minorHAnsi" w:eastAsia="Arial Nova Cond" w:hAnsiTheme="minorHAnsi" w:cstheme="minorHAnsi"/>
          <w:i/>
          <w:color w:val="000000"/>
        </w:rPr>
        <w:t>La entrevista psiquiátrica.</w:t>
      </w:r>
      <w:r w:rsidRPr="002D1458">
        <w:rPr>
          <w:rFonts w:asciiTheme="minorHAnsi" w:eastAsia="Arial Nova Cond" w:hAnsiTheme="minorHAnsi" w:cstheme="minorHAnsi"/>
          <w:color w:val="000000"/>
        </w:rPr>
        <w:t xml:space="preserve"> Buenos Aires: Psique.</w:t>
      </w:r>
    </w:p>
    <w:p w14:paraId="1F66CC59" w14:textId="066336B3" w:rsidR="006C57BB" w:rsidRPr="002D1458" w:rsidRDefault="006C57BB" w:rsidP="00C072A4">
      <w:pPr>
        <w:spacing w:before="1" w:line="360" w:lineRule="auto"/>
        <w:ind w:left="680" w:hanging="720"/>
        <w:jc w:val="both"/>
        <w:rPr>
          <w:rFonts w:asciiTheme="minorHAnsi" w:eastAsia="Arial Nova Cond" w:hAnsiTheme="minorHAnsi" w:cstheme="minorHAnsi"/>
          <w:color w:val="000000"/>
        </w:rPr>
      </w:pPr>
      <w:r w:rsidRPr="002D1458">
        <w:rPr>
          <w:rFonts w:asciiTheme="minorHAnsi" w:eastAsia="Arial Nova Cond" w:hAnsiTheme="minorHAnsi" w:cstheme="minorHAnsi"/>
          <w:color w:val="000000"/>
        </w:rPr>
        <w:t>Villarreal, M. (2004). Fundamentos de Entrevista Conductual. México: Trillas.</w:t>
      </w:r>
    </w:p>
    <w:p w14:paraId="5D90835A" w14:textId="77777777" w:rsidR="001765BE" w:rsidRPr="002D1458" w:rsidRDefault="001765BE" w:rsidP="001765BE">
      <w:pPr>
        <w:spacing w:line="276" w:lineRule="auto"/>
        <w:ind w:left="-426"/>
        <w:jc w:val="both"/>
        <w:rPr>
          <w:rFonts w:asciiTheme="minorHAnsi" w:hAnsiTheme="minorHAnsi" w:cstheme="minorHAnsi"/>
          <w:b/>
          <w:bCs/>
        </w:rPr>
      </w:pPr>
    </w:p>
    <w:p w14:paraId="0C0BEB71" w14:textId="77777777" w:rsidR="001765BE" w:rsidRPr="002D1458" w:rsidRDefault="001765BE" w:rsidP="001765BE">
      <w:pPr>
        <w:ind w:left="-426"/>
        <w:jc w:val="both"/>
        <w:rPr>
          <w:rFonts w:asciiTheme="minorHAnsi" w:hAnsiTheme="minorHAnsi" w:cstheme="minorHAnsi"/>
          <w:b/>
        </w:rPr>
      </w:pPr>
      <w:r w:rsidRPr="002D1458">
        <w:rPr>
          <w:rFonts w:asciiTheme="minorHAnsi" w:hAnsiTheme="minorHAnsi" w:cstheme="minorHAnsi"/>
          <w:b/>
        </w:rPr>
        <w:t>Electrónicas</w:t>
      </w:r>
      <w:bookmarkEnd w:id="2"/>
      <w:bookmarkEnd w:id="3"/>
    </w:p>
    <w:p w14:paraId="5C2EB537" w14:textId="77777777" w:rsidR="002D1458" w:rsidRPr="002D1458" w:rsidRDefault="002D1458" w:rsidP="001765BE">
      <w:pPr>
        <w:ind w:left="-426"/>
        <w:jc w:val="both"/>
        <w:rPr>
          <w:rFonts w:asciiTheme="minorHAnsi" w:hAnsiTheme="minorHAnsi" w:cstheme="minorHAnsi"/>
          <w:b/>
        </w:rPr>
      </w:pPr>
    </w:p>
    <w:p w14:paraId="79E049B8" w14:textId="16267A17" w:rsidR="002D1458" w:rsidRPr="005E3D2D" w:rsidRDefault="002D1458" w:rsidP="005E3D2D">
      <w:pPr>
        <w:ind w:left="-426"/>
        <w:rPr>
          <w:rFonts w:asciiTheme="minorHAnsi" w:hAnsiTheme="minorHAnsi" w:cstheme="minorHAnsi"/>
          <w:bCs/>
          <w:color w:val="0070C0"/>
        </w:rPr>
      </w:pPr>
      <w:r w:rsidRPr="00B65FF8">
        <w:rPr>
          <w:rFonts w:asciiTheme="minorHAnsi" w:hAnsiTheme="minorHAnsi" w:cstheme="minorHAnsi"/>
          <w:bCs/>
        </w:rPr>
        <w:t>Díaz-Bravo, L, Torruco-García, U., Martínez-Hernández, M.,</w:t>
      </w:r>
      <w:r w:rsidR="00B65FF8">
        <w:rPr>
          <w:rFonts w:asciiTheme="minorHAnsi" w:hAnsiTheme="minorHAnsi" w:cstheme="minorHAnsi"/>
          <w:bCs/>
        </w:rPr>
        <w:t xml:space="preserve"> </w:t>
      </w:r>
      <w:r w:rsidRPr="00B65FF8">
        <w:rPr>
          <w:rFonts w:asciiTheme="minorHAnsi" w:hAnsiTheme="minorHAnsi" w:cstheme="minorHAnsi"/>
          <w:bCs/>
        </w:rPr>
        <w:t>&amp; Varela</w:t>
      </w:r>
      <w:r w:rsidR="00B65FF8">
        <w:rPr>
          <w:rFonts w:asciiTheme="minorHAnsi" w:hAnsiTheme="minorHAnsi" w:cstheme="minorHAnsi"/>
          <w:bCs/>
        </w:rPr>
        <w:t xml:space="preserve">-Ruíz, M. (2013.La entrevista, recurso flexible y dinámico. </w:t>
      </w:r>
      <w:r w:rsidR="00B65FF8" w:rsidRPr="005E3D2D">
        <w:rPr>
          <w:rFonts w:asciiTheme="minorHAnsi" w:hAnsiTheme="minorHAnsi" w:cstheme="minorHAnsi"/>
          <w:bCs/>
          <w:i/>
          <w:iCs/>
        </w:rPr>
        <w:t>Investigación en Educación Médica,</w:t>
      </w:r>
      <w:r w:rsidR="00B65FF8">
        <w:rPr>
          <w:rFonts w:asciiTheme="minorHAnsi" w:hAnsiTheme="minorHAnsi" w:cstheme="minorHAnsi"/>
          <w:bCs/>
        </w:rPr>
        <w:t xml:space="preserve"> 2(7)) 162-167.</w:t>
      </w:r>
      <w:r w:rsidR="005E3D2D" w:rsidRPr="005E3D2D">
        <w:t xml:space="preserve"> </w:t>
      </w:r>
      <w:r w:rsidR="005E3D2D" w:rsidRPr="005E3D2D">
        <w:rPr>
          <w:rFonts w:asciiTheme="minorHAnsi" w:hAnsiTheme="minorHAnsi" w:cstheme="minorHAnsi"/>
          <w:bCs/>
          <w:color w:val="0070C0"/>
        </w:rPr>
        <w:t>https://www.redalyc.org/comocitar.oa?id=349733228009</w:t>
      </w:r>
    </w:p>
    <w:p w14:paraId="7FCBF3EE" w14:textId="77777777" w:rsidR="003125F3" w:rsidRPr="00B65FF8" w:rsidRDefault="003125F3" w:rsidP="001765BE">
      <w:pPr>
        <w:ind w:left="-426"/>
        <w:jc w:val="both"/>
        <w:rPr>
          <w:rFonts w:asciiTheme="minorHAnsi" w:hAnsiTheme="minorHAnsi" w:cstheme="minorHAnsi"/>
          <w:bCs/>
        </w:rPr>
      </w:pPr>
    </w:p>
    <w:p w14:paraId="3CADCB2C" w14:textId="77777777" w:rsidR="00B65FF8" w:rsidRDefault="00B65FF8" w:rsidP="00C065FF">
      <w:pPr>
        <w:ind w:left="-426"/>
        <w:rPr>
          <w:rFonts w:asciiTheme="minorHAnsi" w:hAnsiTheme="minorHAnsi" w:cstheme="minorHAnsi"/>
          <w:bCs/>
        </w:rPr>
      </w:pPr>
    </w:p>
    <w:p w14:paraId="5117071A" w14:textId="53ECC0D0" w:rsidR="003125F3" w:rsidRPr="005E3D2D" w:rsidRDefault="00C065FF" w:rsidP="00C065FF">
      <w:pPr>
        <w:ind w:left="-426"/>
        <w:rPr>
          <w:rFonts w:asciiTheme="minorHAnsi" w:hAnsiTheme="minorHAnsi" w:cstheme="minorHAnsi"/>
          <w:bCs/>
          <w:color w:val="0070C0"/>
        </w:rPr>
      </w:pPr>
      <w:r w:rsidRPr="00B65FF8">
        <w:rPr>
          <w:rFonts w:asciiTheme="minorHAnsi" w:hAnsiTheme="minorHAnsi" w:cstheme="minorHAnsi"/>
          <w:bCs/>
        </w:rPr>
        <w:t>Código de ética y Deontología. Colegio de Psicólogos del Perú</w:t>
      </w:r>
      <w:r w:rsidRPr="002D1458">
        <w:rPr>
          <w:rFonts w:asciiTheme="minorHAnsi" w:hAnsiTheme="minorHAnsi" w:cstheme="minorHAnsi"/>
          <w:b/>
        </w:rPr>
        <w:t xml:space="preserve"> </w:t>
      </w:r>
      <w:r w:rsidRPr="005E3D2D">
        <w:rPr>
          <w:rFonts w:asciiTheme="minorHAnsi" w:hAnsiTheme="minorHAnsi" w:cstheme="minorHAnsi"/>
          <w:bCs/>
          <w:color w:val="0070C0"/>
        </w:rPr>
        <w:t>https://www.cpsp.pe/documentos/marco_legal/codigo_de_etica_y_deontologia.pdf</w:t>
      </w:r>
    </w:p>
    <w:p w14:paraId="545B9AEF" w14:textId="77777777" w:rsidR="003125F3" w:rsidRPr="005E3D2D" w:rsidRDefault="003125F3" w:rsidP="001765BE">
      <w:pPr>
        <w:ind w:left="-426"/>
        <w:jc w:val="both"/>
        <w:rPr>
          <w:rFonts w:asciiTheme="minorHAnsi" w:hAnsiTheme="minorHAnsi" w:cstheme="minorHAnsi"/>
          <w:bCs/>
          <w:color w:val="0070C0"/>
        </w:rPr>
      </w:pPr>
    </w:p>
    <w:p w14:paraId="33CDA913" w14:textId="77777777" w:rsidR="002D1458" w:rsidRPr="00BA7F40" w:rsidRDefault="002D1458" w:rsidP="001765BE">
      <w:pPr>
        <w:ind w:left="-426"/>
        <w:jc w:val="both"/>
        <w:rPr>
          <w:rFonts w:asciiTheme="minorHAnsi" w:hAnsiTheme="minorHAnsi" w:cstheme="minorHAnsi"/>
          <w:b/>
          <w:color w:val="0070C0"/>
        </w:rPr>
      </w:pPr>
    </w:p>
    <w:p w14:paraId="7BD58793" w14:textId="77777777" w:rsidR="003125F3" w:rsidRPr="00BA7F40" w:rsidRDefault="003125F3" w:rsidP="001765BE">
      <w:pPr>
        <w:ind w:left="-426"/>
        <w:jc w:val="both"/>
        <w:rPr>
          <w:rFonts w:asciiTheme="minorHAnsi" w:hAnsiTheme="minorHAnsi" w:cstheme="minorHAnsi"/>
          <w:b/>
          <w:color w:val="0070C0"/>
        </w:rPr>
      </w:pPr>
    </w:p>
    <w:sectPr w:rsidR="003125F3" w:rsidRPr="00BA7F40" w:rsidSect="00F6673F">
      <w:headerReference w:type="default" r:id="rId14"/>
      <w:footerReference w:type="default" r:id="rId15"/>
      <w:type w:val="continuous"/>
      <w:pgSz w:w="11910" w:h="16840"/>
      <w:pgMar w:top="1440" w:right="1440" w:bottom="1440" w:left="1440" w:header="425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30EFDB" w14:textId="77777777" w:rsidR="00F6673F" w:rsidRDefault="00F6673F">
      <w:r>
        <w:separator/>
      </w:r>
    </w:p>
  </w:endnote>
  <w:endnote w:type="continuationSeparator" w:id="0">
    <w:p w14:paraId="4D63D02C" w14:textId="77777777" w:rsidR="00F6673F" w:rsidRDefault="00F66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ova Cond">
    <w:altName w:val="Arial"/>
    <w:charset w:val="00"/>
    <w:family w:val="swiss"/>
    <w:pitch w:val="variable"/>
    <w:sig w:usb0="0000028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8" w:type="dxa"/>
      <w:tblInd w:w="-717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122"/>
      <w:gridCol w:w="2948"/>
      <w:gridCol w:w="3278"/>
    </w:tblGrid>
    <w:tr w:rsidR="00E3738E" w:rsidRPr="003B2515" w14:paraId="45748062" w14:textId="77777777" w:rsidTr="007B478D">
      <w:trPr>
        <w:trHeight w:val="9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477CEDCD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Elabora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do por: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1EBBBA99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Revis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ado por: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D9D9D9"/>
          <w:hideMark/>
        </w:tcPr>
        <w:p w14:paraId="22F2535B" w14:textId="77777777" w:rsidR="00E3738E" w:rsidRPr="003B2515" w:rsidRDefault="00E3738E" w:rsidP="00E3738E">
          <w:pPr>
            <w:ind w:left="105"/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Aproba</w:t>
          </w:r>
          <w:r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do por:</w:t>
          </w:r>
        </w:p>
      </w:tc>
    </w:tr>
    <w:tr w:rsidR="00E3738E" w:rsidRPr="003B2515" w14:paraId="7C70E290" w14:textId="77777777" w:rsidTr="007B478D">
      <w:trPr>
        <w:trHeight w:val="147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216DFD87" w14:textId="725EAF3B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E3738E">
            <w:rPr>
              <w:rFonts w:ascii="Arial" w:eastAsia="Times New Roman" w:hAnsi="Arial" w:cs="Arial"/>
              <w:sz w:val="20"/>
              <w:szCs w:val="20"/>
              <w:lang w:eastAsia="es-PE"/>
            </w:rPr>
            <w:t>Departamento Académico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3A3FA4A" w14:textId="1ABB158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>
            <w:rPr>
              <w:rFonts w:ascii="Arial" w:eastAsia="Times New Roman" w:hAnsi="Arial" w:cs="Arial"/>
              <w:sz w:val="20"/>
              <w:szCs w:val="20"/>
              <w:lang w:eastAsia="es-PE"/>
            </w:rPr>
            <w:t>Unidad de Calidad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14C59EFC" w14:textId="77777777" w:rsidR="00E3738E" w:rsidRPr="003B2515" w:rsidRDefault="00E3738E" w:rsidP="00E3738E">
          <w:pPr>
            <w:jc w:val="center"/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</w:p>
      </w:tc>
    </w:tr>
    <w:tr w:rsidR="00E3738E" w:rsidRPr="003B2515" w14:paraId="6BC0EBC9" w14:textId="77777777" w:rsidTr="007B478D">
      <w:trPr>
        <w:trHeight w:val="465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11B0B74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4374207E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590F6BB9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FA46BE7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21CC52A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368B0943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EEF2536" w14:textId="77777777" w:rsidR="00E3738E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  <w:p w14:paraId="0773423E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</w:p>
      </w:tc>
    </w:tr>
    <w:tr w:rsidR="00E3738E" w:rsidRPr="003B2515" w14:paraId="72840F70" w14:textId="77777777" w:rsidTr="007B478D">
      <w:trPr>
        <w:trHeight w:val="130"/>
      </w:trPr>
      <w:tc>
        <w:tcPr>
          <w:tcW w:w="4122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63225EC0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294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3899D8C5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 xml:space="preserve">Fecha: </w:t>
          </w:r>
        </w:p>
      </w:tc>
      <w:tc>
        <w:tcPr>
          <w:tcW w:w="3278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  <w:hideMark/>
        </w:tcPr>
        <w:p w14:paraId="011DE26D" w14:textId="77777777" w:rsidR="00E3738E" w:rsidRPr="003B2515" w:rsidRDefault="00E3738E" w:rsidP="00E3738E">
          <w:pPr>
            <w:textAlignment w:val="baseline"/>
            <w:rPr>
              <w:rFonts w:ascii="Segoe UI" w:eastAsia="Times New Roman" w:hAnsi="Segoe UI" w:cs="Segoe UI"/>
              <w:sz w:val="18"/>
              <w:szCs w:val="18"/>
              <w:lang w:eastAsia="es-PE"/>
            </w:rPr>
          </w:pPr>
          <w:r w:rsidRPr="003B2515">
            <w:rPr>
              <w:rFonts w:ascii="Arial" w:eastAsia="Times New Roman" w:hAnsi="Arial" w:cs="Arial"/>
              <w:sz w:val="23"/>
              <w:szCs w:val="23"/>
              <w:lang w:eastAsia="es-PE"/>
            </w:rPr>
            <w:t> </w:t>
          </w:r>
          <w:r w:rsidRPr="003B2515">
            <w:rPr>
              <w:rFonts w:ascii="Arial" w:eastAsia="Times New Roman" w:hAnsi="Arial" w:cs="Arial"/>
              <w:b/>
              <w:bCs/>
              <w:sz w:val="20"/>
              <w:szCs w:val="20"/>
              <w:lang w:eastAsia="es-PE"/>
            </w:rPr>
            <w:t>Fecha:</w:t>
          </w:r>
          <w:r w:rsidRPr="003B2515">
            <w:rPr>
              <w:rFonts w:ascii="Arial" w:eastAsia="Times New Roman" w:hAnsi="Arial" w:cs="Arial"/>
              <w:sz w:val="20"/>
              <w:szCs w:val="20"/>
              <w:lang w:eastAsia="es-PE"/>
            </w:rPr>
            <w:t> </w:t>
          </w:r>
        </w:p>
      </w:tc>
    </w:tr>
  </w:tbl>
  <w:p w14:paraId="60D678D4" w14:textId="437FA4B4" w:rsidR="00D423B0" w:rsidRDefault="00D423B0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CF07CB" w14:textId="77777777" w:rsidR="00F6673F" w:rsidRDefault="00F6673F">
      <w:r>
        <w:separator/>
      </w:r>
    </w:p>
  </w:footnote>
  <w:footnote w:type="continuationSeparator" w:id="0">
    <w:p w14:paraId="23758E58" w14:textId="77777777" w:rsidR="00F6673F" w:rsidRDefault="00F66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349" w:type="dxa"/>
      <w:tblInd w:w="-672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694"/>
      <w:gridCol w:w="4599"/>
      <w:gridCol w:w="3056"/>
    </w:tblGrid>
    <w:tr w:rsidR="00E3738E" w:rsidRPr="003B2515" w14:paraId="54B2E43A" w14:textId="77777777" w:rsidTr="00E3738E">
      <w:trPr>
        <w:trHeight w:val="837"/>
      </w:trPr>
      <w:tc>
        <w:tcPr>
          <w:tcW w:w="2694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4F9403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bookmarkStart w:id="5" w:name="_Hlk163483181"/>
          <w:r>
            <w:rPr>
              <w:noProof/>
              <w:position w:val="22"/>
              <w:sz w:val="20"/>
              <w:lang w:val="es-PE" w:eastAsia="es-PE"/>
            </w:rPr>
            <w:drawing>
              <wp:anchor distT="0" distB="0" distL="114300" distR="114300" simplePos="0" relativeHeight="251666944" behindDoc="0" locked="0" layoutInCell="1" allowOverlap="1" wp14:anchorId="6DEA6666" wp14:editId="54675562">
                <wp:simplePos x="0" y="0"/>
                <wp:positionH relativeFrom="column">
                  <wp:posOffset>348615</wp:posOffset>
                </wp:positionH>
                <wp:positionV relativeFrom="paragraph">
                  <wp:posOffset>75717</wp:posOffset>
                </wp:positionV>
                <wp:extent cx="1221105" cy="443230"/>
                <wp:effectExtent l="0" t="0" r="0" b="0"/>
                <wp:wrapSquare wrapText="bothSides"/>
                <wp:docPr id="15" name="Imag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" name="Image 7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1105" cy="4432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  <w:sz w:val="20"/>
              <w:lang w:val="es-PE" w:eastAsia="es-PE"/>
            </w:rPr>
            <w:drawing>
              <wp:anchor distT="0" distB="0" distL="114300" distR="114300" simplePos="0" relativeHeight="251665920" behindDoc="1" locked="0" layoutInCell="1" allowOverlap="1" wp14:anchorId="1B437409" wp14:editId="05C7322C">
                <wp:simplePos x="0" y="0"/>
                <wp:positionH relativeFrom="leftMargin">
                  <wp:posOffset>2540</wp:posOffset>
                </wp:positionH>
                <wp:positionV relativeFrom="paragraph">
                  <wp:posOffset>635</wp:posOffset>
                </wp:positionV>
                <wp:extent cx="293370" cy="614045"/>
                <wp:effectExtent l="0" t="0" r="0" b="0"/>
                <wp:wrapSquare wrapText="bothSides"/>
                <wp:docPr id="16" name="Imag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 6"/>
                        <pic:cNvPicPr/>
                      </pic:nvPicPr>
                      <pic:blipFill rotWithShape="1"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355"/>
                        <a:stretch/>
                      </pic:blipFill>
                      <pic:spPr bwMode="auto">
                        <a:xfrm>
                          <a:off x="0" y="0"/>
                          <a:ext cx="293370" cy="61404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599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  <w:vAlign w:val="center"/>
        </w:tcPr>
        <w:p w14:paraId="35EDFD00" w14:textId="2FF89851" w:rsidR="00E3738E" w:rsidRPr="003B2515" w:rsidRDefault="00E3738E" w:rsidP="00E3738E">
          <w:pPr>
            <w:jc w:val="center"/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>
            <w:rPr>
              <w:rFonts w:ascii="Arial" w:eastAsia="Times New Roman" w:hAnsi="Arial" w:cs="Arial"/>
              <w:sz w:val="23"/>
              <w:szCs w:val="23"/>
              <w:lang w:eastAsia="es-PE"/>
            </w:rPr>
            <w:t>SILABO</w:t>
          </w:r>
        </w:p>
      </w:tc>
      <w:tc>
        <w:tcPr>
          <w:tcW w:w="3056" w:type="dxa"/>
          <w:tc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</w:tcBorders>
          <w:shd w:val="clear" w:color="auto" w:fill="auto"/>
        </w:tcPr>
        <w:p w14:paraId="060FAE8A" w14:textId="624C9886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Código: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 xml:space="preserve"> </w:t>
          </w:r>
        </w:p>
        <w:p w14:paraId="22A786D4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Versión:</w:t>
          </w:r>
          <w:r>
            <w:rPr>
              <w:rFonts w:ascii="Arial" w:eastAsia="Times New Roman" w:hAnsi="Arial" w:cs="Arial"/>
              <w:sz w:val="16"/>
              <w:szCs w:val="23"/>
              <w:lang w:eastAsia="es-PE"/>
            </w:rPr>
            <w:t>001</w:t>
          </w:r>
        </w:p>
        <w:p w14:paraId="0FEC2A51" w14:textId="77777777" w:rsidR="00E3738E" w:rsidRPr="00105E21" w:rsidRDefault="00E3738E" w:rsidP="00E3738E">
          <w:pPr>
            <w:textAlignment w:val="baseline"/>
            <w:rPr>
              <w:rFonts w:ascii="Arial" w:eastAsia="Times New Roman" w:hAnsi="Arial" w:cs="Arial"/>
              <w:sz w:val="16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Fecha:</w:t>
          </w:r>
        </w:p>
        <w:p w14:paraId="72201AD9" w14:textId="77777777" w:rsidR="00E3738E" w:rsidRPr="003B2515" w:rsidRDefault="00E3738E" w:rsidP="00E3738E">
          <w:pPr>
            <w:textAlignment w:val="baseline"/>
            <w:rPr>
              <w:rFonts w:ascii="Arial" w:eastAsia="Times New Roman" w:hAnsi="Arial" w:cs="Arial"/>
              <w:sz w:val="23"/>
              <w:szCs w:val="23"/>
              <w:lang w:eastAsia="es-PE"/>
            </w:rPr>
          </w:pPr>
          <w:r w:rsidRPr="00105E21">
            <w:rPr>
              <w:rFonts w:ascii="Arial" w:eastAsia="Times New Roman" w:hAnsi="Arial" w:cs="Arial"/>
              <w:sz w:val="16"/>
              <w:szCs w:val="23"/>
              <w:lang w:eastAsia="es-PE"/>
            </w:rPr>
            <w:t>Páginas:</w:t>
          </w:r>
        </w:p>
      </w:tc>
    </w:tr>
    <w:bookmarkEnd w:id="5"/>
  </w:tbl>
  <w:p w14:paraId="57891ED1" w14:textId="55F03CF2" w:rsidR="00D423B0" w:rsidRDefault="00D423B0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583851"/>
    <w:multiLevelType w:val="multilevel"/>
    <w:tmpl w:val="CF1E3FD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" w15:restartNumberingAfterBreak="0">
    <w:nsid w:val="137C3AA7"/>
    <w:multiLevelType w:val="hybridMultilevel"/>
    <w:tmpl w:val="F916663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8E4A7E"/>
    <w:multiLevelType w:val="hybridMultilevel"/>
    <w:tmpl w:val="56BCF248"/>
    <w:lvl w:ilvl="0" w:tplc="8CBCABE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280A0019">
      <w:start w:val="1"/>
      <w:numFmt w:val="lowerLetter"/>
      <w:lvlText w:val="%2."/>
      <w:lvlJc w:val="left"/>
      <w:pPr>
        <w:ind w:left="1080" w:hanging="360"/>
      </w:pPr>
    </w:lvl>
    <w:lvl w:ilvl="2" w:tplc="280A001B">
      <w:start w:val="1"/>
      <w:numFmt w:val="lowerRoman"/>
      <w:lvlText w:val="%3."/>
      <w:lvlJc w:val="right"/>
      <w:pPr>
        <w:ind w:left="1800" w:hanging="180"/>
      </w:pPr>
    </w:lvl>
    <w:lvl w:ilvl="3" w:tplc="4F889706">
      <w:start w:val="1"/>
      <w:numFmt w:val="decimal"/>
      <w:lvlText w:val="%4."/>
      <w:lvlJc w:val="left"/>
      <w:pPr>
        <w:ind w:left="2520" w:hanging="360"/>
      </w:pPr>
      <w:rPr>
        <w:rFonts w:hint="default"/>
        <w:b w:val="0"/>
        <w:i w:val="0"/>
      </w:rPr>
    </w:lvl>
    <w:lvl w:ilvl="4" w:tplc="280A0019" w:tentative="1">
      <w:start w:val="1"/>
      <w:numFmt w:val="lowerLetter"/>
      <w:lvlText w:val="%5."/>
      <w:lvlJc w:val="left"/>
      <w:pPr>
        <w:ind w:left="3240" w:hanging="360"/>
      </w:pPr>
    </w:lvl>
    <w:lvl w:ilvl="5" w:tplc="280A001B" w:tentative="1">
      <w:start w:val="1"/>
      <w:numFmt w:val="lowerRoman"/>
      <w:lvlText w:val="%6."/>
      <w:lvlJc w:val="right"/>
      <w:pPr>
        <w:ind w:left="3960" w:hanging="180"/>
      </w:pPr>
    </w:lvl>
    <w:lvl w:ilvl="6" w:tplc="280A000F" w:tentative="1">
      <w:start w:val="1"/>
      <w:numFmt w:val="decimal"/>
      <w:lvlText w:val="%7."/>
      <w:lvlJc w:val="left"/>
      <w:pPr>
        <w:ind w:left="4680" w:hanging="360"/>
      </w:pPr>
    </w:lvl>
    <w:lvl w:ilvl="7" w:tplc="280A0019" w:tentative="1">
      <w:start w:val="1"/>
      <w:numFmt w:val="lowerLetter"/>
      <w:lvlText w:val="%8."/>
      <w:lvlJc w:val="left"/>
      <w:pPr>
        <w:ind w:left="5400" w:hanging="360"/>
      </w:pPr>
    </w:lvl>
    <w:lvl w:ilvl="8" w:tplc="2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9548B6"/>
    <w:multiLevelType w:val="hybridMultilevel"/>
    <w:tmpl w:val="65E6A5C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A0199A"/>
    <w:multiLevelType w:val="hybridMultilevel"/>
    <w:tmpl w:val="CF301780"/>
    <w:lvl w:ilvl="0" w:tplc="F3E06612">
      <w:numFmt w:val="bullet"/>
      <w:lvlText w:val=""/>
      <w:lvlJc w:val="left"/>
      <w:pPr>
        <w:ind w:left="88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1" w:tplc="272E6566">
      <w:numFmt w:val="bullet"/>
      <w:lvlText w:val="•"/>
      <w:lvlJc w:val="left"/>
      <w:pPr>
        <w:ind w:left="1700" w:hanging="360"/>
      </w:pPr>
      <w:rPr>
        <w:rFonts w:hint="default"/>
        <w:lang w:val="es-ES" w:eastAsia="en-US" w:bidi="ar-SA"/>
      </w:rPr>
    </w:lvl>
    <w:lvl w:ilvl="2" w:tplc="59D80480">
      <w:numFmt w:val="bullet"/>
      <w:lvlText w:val="•"/>
      <w:lvlJc w:val="left"/>
      <w:pPr>
        <w:ind w:left="2521" w:hanging="360"/>
      </w:pPr>
      <w:rPr>
        <w:rFonts w:hint="default"/>
        <w:lang w:val="es-ES" w:eastAsia="en-US" w:bidi="ar-SA"/>
      </w:rPr>
    </w:lvl>
    <w:lvl w:ilvl="3" w:tplc="DFF68EA2">
      <w:numFmt w:val="bullet"/>
      <w:lvlText w:val="•"/>
      <w:lvlJc w:val="left"/>
      <w:pPr>
        <w:ind w:left="3341" w:hanging="360"/>
      </w:pPr>
      <w:rPr>
        <w:rFonts w:hint="default"/>
        <w:lang w:val="es-ES" w:eastAsia="en-US" w:bidi="ar-SA"/>
      </w:rPr>
    </w:lvl>
    <w:lvl w:ilvl="4" w:tplc="4E2ECDC2">
      <w:numFmt w:val="bullet"/>
      <w:lvlText w:val="•"/>
      <w:lvlJc w:val="left"/>
      <w:pPr>
        <w:ind w:left="4162" w:hanging="360"/>
      </w:pPr>
      <w:rPr>
        <w:rFonts w:hint="default"/>
        <w:lang w:val="es-ES" w:eastAsia="en-US" w:bidi="ar-SA"/>
      </w:rPr>
    </w:lvl>
    <w:lvl w:ilvl="5" w:tplc="47F048C4">
      <w:numFmt w:val="bullet"/>
      <w:lvlText w:val="•"/>
      <w:lvlJc w:val="left"/>
      <w:pPr>
        <w:ind w:left="4983" w:hanging="360"/>
      </w:pPr>
      <w:rPr>
        <w:rFonts w:hint="default"/>
        <w:lang w:val="es-ES" w:eastAsia="en-US" w:bidi="ar-SA"/>
      </w:rPr>
    </w:lvl>
    <w:lvl w:ilvl="6" w:tplc="01325CAA">
      <w:numFmt w:val="bullet"/>
      <w:lvlText w:val="•"/>
      <w:lvlJc w:val="left"/>
      <w:pPr>
        <w:ind w:left="5803" w:hanging="360"/>
      </w:pPr>
      <w:rPr>
        <w:rFonts w:hint="default"/>
        <w:lang w:val="es-ES" w:eastAsia="en-US" w:bidi="ar-SA"/>
      </w:rPr>
    </w:lvl>
    <w:lvl w:ilvl="7" w:tplc="438EE8F0">
      <w:numFmt w:val="bullet"/>
      <w:lvlText w:val="•"/>
      <w:lvlJc w:val="left"/>
      <w:pPr>
        <w:ind w:left="6624" w:hanging="360"/>
      </w:pPr>
      <w:rPr>
        <w:rFonts w:hint="default"/>
        <w:lang w:val="es-ES" w:eastAsia="en-US" w:bidi="ar-SA"/>
      </w:rPr>
    </w:lvl>
    <w:lvl w:ilvl="8" w:tplc="F566D77E">
      <w:numFmt w:val="bullet"/>
      <w:lvlText w:val="•"/>
      <w:lvlJc w:val="left"/>
      <w:pPr>
        <w:ind w:left="7445" w:hanging="360"/>
      </w:pPr>
      <w:rPr>
        <w:rFonts w:hint="default"/>
        <w:lang w:val="es-ES" w:eastAsia="en-US" w:bidi="ar-SA"/>
      </w:rPr>
    </w:lvl>
  </w:abstractNum>
  <w:abstractNum w:abstractNumId="5" w15:restartNumberingAfterBreak="0">
    <w:nsid w:val="2DB36B23"/>
    <w:multiLevelType w:val="multilevel"/>
    <w:tmpl w:val="C8AC16E0"/>
    <w:lvl w:ilvl="0">
      <w:start w:val="6"/>
      <w:numFmt w:val="decimal"/>
      <w:lvlText w:val="%1"/>
      <w:lvlJc w:val="left"/>
      <w:pPr>
        <w:ind w:left="87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7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"/>
      <w:lvlJc w:val="left"/>
      <w:pPr>
        <w:ind w:left="1574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248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82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16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750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584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418" w:hanging="360"/>
      </w:pPr>
      <w:rPr>
        <w:rFonts w:hint="default"/>
        <w:lang w:val="es-ES" w:eastAsia="en-US" w:bidi="ar-SA"/>
      </w:rPr>
    </w:lvl>
  </w:abstractNum>
  <w:abstractNum w:abstractNumId="6" w15:restartNumberingAfterBreak="0">
    <w:nsid w:val="2EBC1705"/>
    <w:multiLevelType w:val="hybridMultilevel"/>
    <w:tmpl w:val="25A47338"/>
    <w:lvl w:ilvl="0" w:tplc="84ECB100">
      <w:start w:val="1"/>
      <w:numFmt w:val="upperRoman"/>
      <w:lvlText w:val="%1."/>
      <w:lvlJc w:val="left"/>
      <w:pPr>
        <w:ind w:left="850" w:hanging="425"/>
        <w:jc w:val="right"/>
      </w:pPr>
      <w:rPr>
        <w:rFonts w:hint="default"/>
        <w:b/>
        <w:bCs/>
        <w:color w:val="auto"/>
        <w:spacing w:val="0"/>
        <w:w w:val="100"/>
        <w:lang w:val="es-ES" w:eastAsia="en-US" w:bidi="ar-SA"/>
      </w:rPr>
    </w:lvl>
    <w:lvl w:ilvl="1" w:tplc="405C9366">
      <w:start w:val="1"/>
      <w:numFmt w:val="decimal"/>
      <w:lvlText w:val="%2."/>
      <w:lvlJc w:val="left"/>
      <w:pPr>
        <w:ind w:left="1001" w:hanging="245"/>
      </w:pPr>
      <w:rPr>
        <w:rFonts w:ascii="Calibri" w:eastAsia="Calibri" w:hAnsi="Calibri" w:cs="Calibri" w:hint="default"/>
        <w:b/>
        <w:bCs/>
        <w:i/>
        <w:iCs/>
        <w:color w:val="2D74B5"/>
        <w:spacing w:val="-1"/>
        <w:w w:val="99"/>
        <w:sz w:val="20"/>
        <w:szCs w:val="20"/>
        <w:lang w:val="es-ES" w:eastAsia="en-US" w:bidi="ar-SA"/>
      </w:rPr>
    </w:lvl>
    <w:lvl w:ilvl="2" w:tplc="3ECC7AF0">
      <w:numFmt w:val="bullet"/>
      <w:lvlText w:val="•"/>
      <w:lvlJc w:val="left"/>
      <w:pPr>
        <w:ind w:left="1911" w:hanging="245"/>
      </w:pPr>
      <w:rPr>
        <w:rFonts w:hint="default"/>
        <w:lang w:val="es-ES" w:eastAsia="en-US" w:bidi="ar-SA"/>
      </w:rPr>
    </w:lvl>
    <w:lvl w:ilvl="3" w:tplc="E5FEC27E">
      <w:numFmt w:val="bullet"/>
      <w:lvlText w:val="•"/>
      <w:lvlJc w:val="left"/>
      <w:pPr>
        <w:ind w:left="2823" w:hanging="245"/>
      </w:pPr>
      <w:rPr>
        <w:rFonts w:hint="default"/>
        <w:lang w:val="es-ES" w:eastAsia="en-US" w:bidi="ar-SA"/>
      </w:rPr>
    </w:lvl>
    <w:lvl w:ilvl="4" w:tplc="0DAA7318">
      <w:numFmt w:val="bullet"/>
      <w:lvlText w:val="•"/>
      <w:lvlJc w:val="left"/>
      <w:pPr>
        <w:ind w:left="3735" w:hanging="245"/>
      </w:pPr>
      <w:rPr>
        <w:rFonts w:hint="default"/>
        <w:lang w:val="es-ES" w:eastAsia="en-US" w:bidi="ar-SA"/>
      </w:rPr>
    </w:lvl>
    <w:lvl w:ilvl="5" w:tplc="F4B2EA76">
      <w:numFmt w:val="bullet"/>
      <w:lvlText w:val="•"/>
      <w:lvlJc w:val="left"/>
      <w:pPr>
        <w:ind w:left="4647" w:hanging="245"/>
      </w:pPr>
      <w:rPr>
        <w:rFonts w:hint="default"/>
        <w:lang w:val="es-ES" w:eastAsia="en-US" w:bidi="ar-SA"/>
      </w:rPr>
    </w:lvl>
    <w:lvl w:ilvl="6" w:tplc="776CCB7E">
      <w:numFmt w:val="bullet"/>
      <w:lvlText w:val="•"/>
      <w:lvlJc w:val="left"/>
      <w:pPr>
        <w:ind w:left="5559" w:hanging="245"/>
      </w:pPr>
      <w:rPr>
        <w:rFonts w:hint="default"/>
        <w:lang w:val="es-ES" w:eastAsia="en-US" w:bidi="ar-SA"/>
      </w:rPr>
    </w:lvl>
    <w:lvl w:ilvl="7" w:tplc="49188552">
      <w:numFmt w:val="bullet"/>
      <w:lvlText w:val="•"/>
      <w:lvlJc w:val="left"/>
      <w:pPr>
        <w:ind w:left="6470" w:hanging="245"/>
      </w:pPr>
      <w:rPr>
        <w:rFonts w:hint="default"/>
        <w:lang w:val="es-ES" w:eastAsia="en-US" w:bidi="ar-SA"/>
      </w:rPr>
    </w:lvl>
    <w:lvl w:ilvl="8" w:tplc="23304CF8">
      <w:numFmt w:val="bullet"/>
      <w:lvlText w:val="•"/>
      <w:lvlJc w:val="left"/>
      <w:pPr>
        <w:ind w:left="7382" w:hanging="245"/>
      </w:pPr>
      <w:rPr>
        <w:rFonts w:hint="default"/>
        <w:lang w:val="es-ES" w:eastAsia="en-US" w:bidi="ar-SA"/>
      </w:rPr>
    </w:lvl>
  </w:abstractNum>
  <w:abstractNum w:abstractNumId="7" w15:restartNumberingAfterBreak="0">
    <w:nsid w:val="33D52839"/>
    <w:multiLevelType w:val="multilevel"/>
    <w:tmpl w:val="A358F4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9"/>
      <w:numFmt w:val="decimal"/>
      <w:lvlText w:val="%1.%2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  <w:i w:val="0"/>
      </w:rPr>
    </w:lvl>
  </w:abstractNum>
  <w:abstractNum w:abstractNumId="8" w15:restartNumberingAfterBreak="0">
    <w:nsid w:val="384735DA"/>
    <w:multiLevelType w:val="hybridMultilevel"/>
    <w:tmpl w:val="79789098"/>
    <w:lvl w:ilvl="0" w:tplc="BAC4803C">
      <w:numFmt w:val="bullet"/>
      <w:lvlText w:val=""/>
      <w:lvlJc w:val="left"/>
      <w:pPr>
        <w:ind w:left="1469" w:hanging="360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BA87600">
      <w:numFmt w:val="bullet"/>
      <w:lvlText w:val="•"/>
      <w:lvlJc w:val="left"/>
      <w:pPr>
        <w:ind w:left="2222" w:hanging="360"/>
      </w:pPr>
      <w:rPr>
        <w:rFonts w:hint="default"/>
        <w:lang w:val="es-ES" w:eastAsia="en-US" w:bidi="ar-SA"/>
      </w:rPr>
    </w:lvl>
    <w:lvl w:ilvl="2" w:tplc="5248E7A2">
      <w:numFmt w:val="bullet"/>
      <w:lvlText w:val="•"/>
      <w:lvlJc w:val="left"/>
      <w:pPr>
        <w:ind w:left="2985" w:hanging="360"/>
      </w:pPr>
      <w:rPr>
        <w:rFonts w:hint="default"/>
        <w:lang w:val="es-ES" w:eastAsia="en-US" w:bidi="ar-SA"/>
      </w:rPr>
    </w:lvl>
    <w:lvl w:ilvl="3" w:tplc="C840B4F6">
      <w:numFmt w:val="bullet"/>
      <w:lvlText w:val="•"/>
      <w:lvlJc w:val="left"/>
      <w:pPr>
        <w:ind w:left="3747" w:hanging="360"/>
      </w:pPr>
      <w:rPr>
        <w:rFonts w:hint="default"/>
        <w:lang w:val="es-ES" w:eastAsia="en-US" w:bidi="ar-SA"/>
      </w:rPr>
    </w:lvl>
    <w:lvl w:ilvl="4" w:tplc="B5E800C4">
      <w:numFmt w:val="bullet"/>
      <w:lvlText w:val="•"/>
      <w:lvlJc w:val="left"/>
      <w:pPr>
        <w:ind w:left="4510" w:hanging="360"/>
      </w:pPr>
      <w:rPr>
        <w:rFonts w:hint="default"/>
        <w:lang w:val="es-ES" w:eastAsia="en-US" w:bidi="ar-SA"/>
      </w:rPr>
    </w:lvl>
    <w:lvl w:ilvl="5" w:tplc="AA3415B6">
      <w:numFmt w:val="bullet"/>
      <w:lvlText w:val="•"/>
      <w:lvlJc w:val="left"/>
      <w:pPr>
        <w:ind w:left="5273" w:hanging="360"/>
      </w:pPr>
      <w:rPr>
        <w:rFonts w:hint="default"/>
        <w:lang w:val="es-ES" w:eastAsia="en-US" w:bidi="ar-SA"/>
      </w:rPr>
    </w:lvl>
    <w:lvl w:ilvl="6" w:tplc="5DA029B2">
      <w:numFmt w:val="bullet"/>
      <w:lvlText w:val="•"/>
      <w:lvlJc w:val="left"/>
      <w:pPr>
        <w:ind w:left="6035" w:hanging="360"/>
      </w:pPr>
      <w:rPr>
        <w:rFonts w:hint="default"/>
        <w:lang w:val="es-ES" w:eastAsia="en-US" w:bidi="ar-SA"/>
      </w:rPr>
    </w:lvl>
    <w:lvl w:ilvl="7" w:tplc="DE2CC364">
      <w:numFmt w:val="bullet"/>
      <w:lvlText w:val="•"/>
      <w:lvlJc w:val="left"/>
      <w:pPr>
        <w:ind w:left="6798" w:hanging="360"/>
      </w:pPr>
      <w:rPr>
        <w:rFonts w:hint="default"/>
        <w:lang w:val="es-ES" w:eastAsia="en-US" w:bidi="ar-SA"/>
      </w:rPr>
    </w:lvl>
    <w:lvl w:ilvl="8" w:tplc="6D1ADE28">
      <w:numFmt w:val="bullet"/>
      <w:lvlText w:val="•"/>
      <w:lvlJc w:val="left"/>
      <w:pPr>
        <w:ind w:left="7561" w:hanging="360"/>
      </w:pPr>
      <w:rPr>
        <w:rFonts w:hint="default"/>
        <w:lang w:val="es-ES" w:eastAsia="en-US" w:bidi="ar-SA"/>
      </w:rPr>
    </w:lvl>
  </w:abstractNum>
  <w:abstractNum w:abstractNumId="9" w15:restartNumberingAfterBreak="0">
    <w:nsid w:val="41E82629"/>
    <w:multiLevelType w:val="hybridMultilevel"/>
    <w:tmpl w:val="57607C3A"/>
    <w:lvl w:ilvl="0" w:tplc="40964FD8">
      <w:start w:val="1"/>
      <w:numFmt w:val="lowerLetter"/>
      <w:lvlText w:val="%1."/>
      <w:lvlJc w:val="left"/>
      <w:pPr>
        <w:ind w:left="883" w:hanging="360"/>
      </w:pPr>
      <w:rPr>
        <w:rFonts w:ascii="Calibri" w:eastAsia="Calibri" w:hAnsi="Calibri" w:cs="Calibri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A9CFE84">
      <w:numFmt w:val="bullet"/>
      <w:lvlText w:val=""/>
      <w:lvlJc w:val="left"/>
      <w:pPr>
        <w:ind w:left="1603" w:hanging="360"/>
      </w:pPr>
      <w:rPr>
        <w:rFonts w:ascii="Symbol" w:eastAsia="Symbol" w:hAnsi="Symbol" w:cs="Symbol" w:hint="default"/>
        <w:w w:val="100"/>
        <w:sz w:val="24"/>
        <w:szCs w:val="24"/>
        <w:lang w:val="es-ES" w:eastAsia="en-US" w:bidi="ar-SA"/>
      </w:rPr>
    </w:lvl>
    <w:lvl w:ilvl="2" w:tplc="BF8E3F5E">
      <w:numFmt w:val="bullet"/>
      <w:lvlText w:val="•"/>
      <w:lvlJc w:val="left"/>
      <w:pPr>
        <w:ind w:left="2431" w:hanging="360"/>
      </w:pPr>
      <w:rPr>
        <w:rFonts w:hint="default"/>
        <w:lang w:val="es-ES" w:eastAsia="en-US" w:bidi="ar-SA"/>
      </w:rPr>
    </w:lvl>
    <w:lvl w:ilvl="3" w:tplc="7812D7E4">
      <w:numFmt w:val="bullet"/>
      <w:lvlText w:val="•"/>
      <w:lvlJc w:val="left"/>
      <w:pPr>
        <w:ind w:left="3263" w:hanging="360"/>
      </w:pPr>
      <w:rPr>
        <w:rFonts w:hint="default"/>
        <w:lang w:val="es-ES" w:eastAsia="en-US" w:bidi="ar-SA"/>
      </w:rPr>
    </w:lvl>
    <w:lvl w:ilvl="4" w:tplc="03ECEEF2">
      <w:numFmt w:val="bullet"/>
      <w:lvlText w:val="•"/>
      <w:lvlJc w:val="left"/>
      <w:pPr>
        <w:ind w:left="4095" w:hanging="360"/>
      </w:pPr>
      <w:rPr>
        <w:rFonts w:hint="default"/>
        <w:lang w:val="es-ES" w:eastAsia="en-US" w:bidi="ar-SA"/>
      </w:rPr>
    </w:lvl>
    <w:lvl w:ilvl="5" w:tplc="675220BC">
      <w:numFmt w:val="bullet"/>
      <w:lvlText w:val="•"/>
      <w:lvlJc w:val="left"/>
      <w:pPr>
        <w:ind w:left="4927" w:hanging="360"/>
      </w:pPr>
      <w:rPr>
        <w:rFonts w:hint="default"/>
        <w:lang w:val="es-ES" w:eastAsia="en-US" w:bidi="ar-SA"/>
      </w:rPr>
    </w:lvl>
    <w:lvl w:ilvl="6" w:tplc="24540A08">
      <w:numFmt w:val="bullet"/>
      <w:lvlText w:val="•"/>
      <w:lvlJc w:val="left"/>
      <w:pPr>
        <w:ind w:left="5759" w:hanging="360"/>
      </w:pPr>
      <w:rPr>
        <w:rFonts w:hint="default"/>
        <w:lang w:val="es-ES" w:eastAsia="en-US" w:bidi="ar-SA"/>
      </w:rPr>
    </w:lvl>
    <w:lvl w:ilvl="7" w:tplc="35DA7A5A">
      <w:numFmt w:val="bullet"/>
      <w:lvlText w:val="•"/>
      <w:lvlJc w:val="left"/>
      <w:pPr>
        <w:ind w:left="6590" w:hanging="360"/>
      </w:pPr>
      <w:rPr>
        <w:rFonts w:hint="default"/>
        <w:lang w:val="es-ES" w:eastAsia="en-US" w:bidi="ar-SA"/>
      </w:rPr>
    </w:lvl>
    <w:lvl w:ilvl="8" w:tplc="49BC3D3A">
      <w:numFmt w:val="bullet"/>
      <w:lvlText w:val="•"/>
      <w:lvlJc w:val="left"/>
      <w:pPr>
        <w:ind w:left="7422" w:hanging="360"/>
      </w:pPr>
      <w:rPr>
        <w:rFonts w:hint="default"/>
        <w:lang w:val="es-ES" w:eastAsia="en-US" w:bidi="ar-SA"/>
      </w:rPr>
    </w:lvl>
  </w:abstractNum>
  <w:abstractNum w:abstractNumId="10" w15:restartNumberingAfterBreak="0">
    <w:nsid w:val="4B9C6766"/>
    <w:multiLevelType w:val="hybridMultilevel"/>
    <w:tmpl w:val="14709106"/>
    <w:lvl w:ilvl="0" w:tplc="2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D13F62"/>
    <w:multiLevelType w:val="hybridMultilevel"/>
    <w:tmpl w:val="8FBCAF1E"/>
    <w:lvl w:ilvl="0" w:tplc="4B44EA06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DB37DC"/>
    <w:multiLevelType w:val="hybridMultilevel"/>
    <w:tmpl w:val="846203A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02791E"/>
    <w:multiLevelType w:val="hybridMultilevel"/>
    <w:tmpl w:val="A8E4C428"/>
    <w:lvl w:ilvl="0" w:tplc="EF1A6C66">
      <w:numFmt w:val="bullet"/>
      <w:lvlText w:val=""/>
      <w:lvlJc w:val="left"/>
      <w:pPr>
        <w:ind w:left="1332" w:hanging="348"/>
      </w:pPr>
      <w:rPr>
        <w:rFonts w:ascii="Symbol" w:eastAsia="Symbol" w:hAnsi="Symbol" w:cs="Symbol" w:hint="default"/>
        <w:w w:val="100"/>
        <w:sz w:val="22"/>
        <w:szCs w:val="22"/>
        <w:lang w:val="es-ES" w:eastAsia="en-US" w:bidi="ar-SA"/>
      </w:rPr>
    </w:lvl>
    <w:lvl w:ilvl="1" w:tplc="0DA61832">
      <w:numFmt w:val="bullet"/>
      <w:lvlText w:val="•"/>
      <w:lvlJc w:val="left"/>
      <w:pPr>
        <w:ind w:left="2114" w:hanging="348"/>
      </w:pPr>
      <w:rPr>
        <w:rFonts w:hint="default"/>
        <w:lang w:val="es-ES" w:eastAsia="en-US" w:bidi="ar-SA"/>
      </w:rPr>
    </w:lvl>
    <w:lvl w:ilvl="2" w:tplc="B470C3E6">
      <w:numFmt w:val="bullet"/>
      <w:lvlText w:val="•"/>
      <w:lvlJc w:val="left"/>
      <w:pPr>
        <w:ind w:left="2889" w:hanging="348"/>
      </w:pPr>
      <w:rPr>
        <w:rFonts w:hint="default"/>
        <w:lang w:val="es-ES" w:eastAsia="en-US" w:bidi="ar-SA"/>
      </w:rPr>
    </w:lvl>
    <w:lvl w:ilvl="3" w:tplc="DF72C73C">
      <w:numFmt w:val="bullet"/>
      <w:lvlText w:val="•"/>
      <w:lvlJc w:val="left"/>
      <w:pPr>
        <w:ind w:left="3663" w:hanging="348"/>
      </w:pPr>
      <w:rPr>
        <w:rFonts w:hint="default"/>
        <w:lang w:val="es-ES" w:eastAsia="en-US" w:bidi="ar-SA"/>
      </w:rPr>
    </w:lvl>
    <w:lvl w:ilvl="4" w:tplc="E6E440EC">
      <w:numFmt w:val="bullet"/>
      <w:lvlText w:val="•"/>
      <w:lvlJc w:val="left"/>
      <w:pPr>
        <w:ind w:left="4438" w:hanging="348"/>
      </w:pPr>
      <w:rPr>
        <w:rFonts w:hint="default"/>
        <w:lang w:val="es-ES" w:eastAsia="en-US" w:bidi="ar-SA"/>
      </w:rPr>
    </w:lvl>
    <w:lvl w:ilvl="5" w:tplc="23FAB970">
      <w:numFmt w:val="bullet"/>
      <w:lvlText w:val="•"/>
      <w:lvlJc w:val="left"/>
      <w:pPr>
        <w:ind w:left="5213" w:hanging="348"/>
      </w:pPr>
      <w:rPr>
        <w:rFonts w:hint="default"/>
        <w:lang w:val="es-ES" w:eastAsia="en-US" w:bidi="ar-SA"/>
      </w:rPr>
    </w:lvl>
    <w:lvl w:ilvl="6" w:tplc="7B10B586">
      <w:numFmt w:val="bullet"/>
      <w:lvlText w:val="•"/>
      <w:lvlJc w:val="left"/>
      <w:pPr>
        <w:ind w:left="5987" w:hanging="348"/>
      </w:pPr>
      <w:rPr>
        <w:rFonts w:hint="default"/>
        <w:lang w:val="es-ES" w:eastAsia="en-US" w:bidi="ar-SA"/>
      </w:rPr>
    </w:lvl>
    <w:lvl w:ilvl="7" w:tplc="688E69A6">
      <w:numFmt w:val="bullet"/>
      <w:lvlText w:val="•"/>
      <w:lvlJc w:val="left"/>
      <w:pPr>
        <w:ind w:left="6762" w:hanging="348"/>
      </w:pPr>
      <w:rPr>
        <w:rFonts w:hint="default"/>
        <w:lang w:val="es-ES" w:eastAsia="en-US" w:bidi="ar-SA"/>
      </w:rPr>
    </w:lvl>
    <w:lvl w:ilvl="8" w:tplc="6A2A2450">
      <w:numFmt w:val="bullet"/>
      <w:lvlText w:val="•"/>
      <w:lvlJc w:val="left"/>
      <w:pPr>
        <w:ind w:left="7537" w:hanging="348"/>
      </w:pPr>
      <w:rPr>
        <w:rFonts w:hint="default"/>
        <w:lang w:val="es-ES" w:eastAsia="en-US" w:bidi="ar-SA"/>
      </w:rPr>
    </w:lvl>
  </w:abstractNum>
  <w:abstractNum w:abstractNumId="14" w15:restartNumberingAfterBreak="0">
    <w:nsid w:val="650E0724"/>
    <w:multiLevelType w:val="hybridMultilevel"/>
    <w:tmpl w:val="1B1EBACA"/>
    <w:lvl w:ilvl="0" w:tplc="E3A605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3121D7"/>
    <w:multiLevelType w:val="multilevel"/>
    <w:tmpl w:val="B6BCCA7E"/>
    <w:lvl w:ilvl="0">
      <w:start w:val="9"/>
      <w:numFmt w:val="decimal"/>
      <w:lvlText w:val="%1"/>
      <w:lvlJc w:val="left"/>
      <w:pPr>
        <w:ind w:left="1341" w:hanging="391"/>
      </w:pPr>
      <w:rPr>
        <w:rFonts w:hint="default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341" w:hanging="391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89" w:hanging="391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663" w:hanging="391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8" w:hanging="391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213" w:hanging="391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87" w:hanging="391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62" w:hanging="391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37" w:hanging="391"/>
      </w:pPr>
      <w:rPr>
        <w:rFonts w:hint="default"/>
        <w:lang w:val="es-ES" w:eastAsia="en-US" w:bidi="ar-SA"/>
      </w:rPr>
    </w:lvl>
  </w:abstractNum>
  <w:abstractNum w:abstractNumId="16" w15:restartNumberingAfterBreak="0">
    <w:nsid w:val="7B8B47E9"/>
    <w:multiLevelType w:val="multilevel"/>
    <w:tmpl w:val="8DAED8CE"/>
    <w:lvl w:ilvl="0">
      <w:start w:val="1"/>
      <w:numFmt w:val="decimal"/>
      <w:lvlText w:val="%1"/>
      <w:lvlJc w:val="left"/>
      <w:pPr>
        <w:ind w:left="1127" w:hanging="485"/>
      </w:pPr>
      <w:rPr>
        <w:rFonts w:hint="default"/>
        <w:lang w:val="es-ES" w:eastAsia="en-US" w:bidi="ar-SA"/>
      </w:rPr>
    </w:lvl>
    <w:lvl w:ilvl="1">
      <w:start w:val="9"/>
      <w:numFmt w:val="decimal"/>
      <w:lvlText w:val="%1.%2."/>
      <w:lvlJc w:val="left"/>
      <w:pPr>
        <w:ind w:left="1127" w:hanging="485"/>
      </w:pPr>
      <w:rPr>
        <w:rFonts w:ascii="Calibri" w:eastAsia="Calibri" w:hAnsi="Calibri" w:cs="Calibri" w:hint="default"/>
        <w:i w:val="0"/>
        <w:iCs/>
        <w:spacing w:val="-1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737" w:hanging="485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545" w:hanging="485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354" w:hanging="48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63" w:hanging="48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971" w:hanging="48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0" w:hanging="48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589" w:hanging="485"/>
      </w:pPr>
      <w:rPr>
        <w:rFonts w:hint="default"/>
        <w:lang w:val="es-ES" w:eastAsia="en-US" w:bidi="ar-SA"/>
      </w:rPr>
    </w:lvl>
  </w:abstractNum>
  <w:abstractNum w:abstractNumId="17" w15:restartNumberingAfterBreak="0">
    <w:nsid w:val="7EE57A8F"/>
    <w:multiLevelType w:val="hybridMultilevel"/>
    <w:tmpl w:val="C0E484DC"/>
    <w:lvl w:ilvl="0" w:tplc="C9FEA4F4">
      <w:start w:val="1"/>
      <w:numFmt w:val="decimal"/>
      <w:lvlText w:val="%1)"/>
      <w:lvlJc w:val="left"/>
      <w:pPr>
        <w:ind w:left="-66" w:hanging="360"/>
      </w:pPr>
      <w:rPr>
        <w:rFonts w:hint="default"/>
        <w:color w:val="C00000"/>
      </w:rPr>
    </w:lvl>
    <w:lvl w:ilvl="1" w:tplc="280A0019" w:tentative="1">
      <w:start w:val="1"/>
      <w:numFmt w:val="lowerLetter"/>
      <w:lvlText w:val="%2."/>
      <w:lvlJc w:val="left"/>
      <w:pPr>
        <w:ind w:left="654" w:hanging="360"/>
      </w:pPr>
    </w:lvl>
    <w:lvl w:ilvl="2" w:tplc="280A001B" w:tentative="1">
      <w:start w:val="1"/>
      <w:numFmt w:val="lowerRoman"/>
      <w:lvlText w:val="%3."/>
      <w:lvlJc w:val="right"/>
      <w:pPr>
        <w:ind w:left="1374" w:hanging="180"/>
      </w:pPr>
    </w:lvl>
    <w:lvl w:ilvl="3" w:tplc="280A000F" w:tentative="1">
      <w:start w:val="1"/>
      <w:numFmt w:val="decimal"/>
      <w:lvlText w:val="%4."/>
      <w:lvlJc w:val="left"/>
      <w:pPr>
        <w:ind w:left="2094" w:hanging="360"/>
      </w:pPr>
    </w:lvl>
    <w:lvl w:ilvl="4" w:tplc="280A0019" w:tentative="1">
      <w:start w:val="1"/>
      <w:numFmt w:val="lowerLetter"/>
      <w:lvlText w:val="%5."/>
      <w:lvlJc w:val="left"/>
      <w:pPr>
        <w:ind w:left="2814" w:hanging="360"/>
      </w:pPr>
    </w:lvl>
    <w:lvl w:ilvl="5" w:tplc="280A001B" w:tentative="1">
      <w:start w:val="1"/>
      <w:numFmt w:val="lowerRoman"/>
      <w:lvlText w:val="%6."/>
      <w:lvlJc w:val="right"/>
      <w:pPr>
        <w:ind w:left="3534" w:hanging="180"/>
      </w:pPr>
    </w:lvl>
    <w:lvl w:ilvl="6" w:tplc="280A000F" w:tentative="1">
      <w:start w:val="1"/>
      <w:numFmt w:val="decimal"/>
      <w:lvlText w:val="%7."/>
      <w:lvlJc w:val="left"/>
      <w:pPr>
        <w:ind w:left="4254" w:hanging="360"/>
      </w:pPr>
    </w:lvl>
    <w:lvl w:ilvl="7" w:tplc="280A0019" w:tentative="1">
      <w:start w:val="1"/>
      <w:numFmt w:val="lowerLetter"/>
      <w:lvlText w:val="%8."/>
      <w:lvlJc w:val="left"/>
      <w:pPr>
        <w:ind w:left="4974" w:hanging="360"/>
      </w:pPr>
    </w:lvl>
    <w:lvl w:ilvl="8" w:tplc="280A001B" w:tentative="1">
      <w:start w:val="1"/>
      <w:numFmt w:val="lowerRoman"/>
      <w:lvlText w:val="%9."/>
      <w:lvlJc w:val="right"/>
      <w:pPr>
        <w:ind w:left="5694" w:hanging="180"/>
      </w:pPr>
    </w:lvl>
  </w:abstractNum>
  <w:num w:numId="1" w16cid:durableId="1094321915">
    <w:abstractNumId w:val="15"/>
  </w:num>
  <w:num w:numId="2" w16cid:durableId="1267730663">
    <w:abstractNumId w:val="9"/>
  </w:num>
  <w:num w:numId="3" w16cid:durableId="1453358207">
    <w:abstractNumId w:val="4"/>
  </w:num>
  <w:num w:numId="4" w16cid:durableId="33774870">
    <w:abstractNumId w:val="13"/>
  </w:num>
  <w:num w:numId="5" w16cid:durableId="337540649">
    <w:abstractNumId w:val="8"/>
  </w:num>
  <w:num w:numId="6" w16cid:durableId="684017098">
    <w:abstractNumId w:val="5"/>
  </w:num>
  <w:num w:numId="7" w16cid:durableId="1435176131">
    <w:abstractNumId w:val="16"/>
  </w:num>
  <w:num w:numId="8" w16cid:durableId="1382750376">
    <w:abstractNumId w:val="6"/>
  </w:num>
  <w:num w:numId="9" w16cid:durableId="779689055">
    <w:abstractNumId w:val="11"/>
  </w:num>
  <w:num w:numId="10" w16cid:durableId="926185336">
    <w:abstractNumId w:val="0"/>
  </w:num>
  <w:num w:numId="11" w16cid:durableId="380832824">
    <w:abstractNumId w:val="7"/>
  </w:num>
  <w:num w:numId="12" w16cid:durableId="1847208848">
    <w:abstractNumId w:val="2"/>
  </w:num>
  <w:num w:numId="13" w16cid:durableId="1243297072">
    <w:abstractNumId w:val="14"/>
  </w:num>
  <w:num w:numId="14" w16cid:durableId="1364549019">
    <w:abstractNumId w:val="1"/>
  </w:num>
  <w:num w:numId="15" w16cid:durableId="742412983">
    <w:abstractNumId w:val="12"/>
  </w:num>
  <w:num w:numId="16" w16cid:durableId="520975279">
    <w:abstractNumId w:val="10"/>
  </w:num>
  <w:num w:numId="17" w16cid:durableId="1963808502">
    <w:abstractNumId w:val="17"/>
  </w:num>
  <w:num w:numId="18" w16cid:durableId="14629926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D35"/>
    <w:rsid w:val="000033B7"/>
    <w:rsid w:val="00004A7F"/>
    <w:rsid w:val="00004B1B"/>
    <w:rsid w:val="00004D6D"/>
    <w:rsid w:val="000102B4"/>
    <w:rsid w:val="0002589C"/>
    <w:rsid w:val="00026B59"/>
    <w:rsid w:val="00034C4E"/>
    <w:rsid w:val="00036931"/>
    <w:rsid w:val="00040364"/>
    <w:rsid w:val="00041588"/>
    <w:rsid w:val="00043F03"/>
    <w:rsid w:val="0004785B"/>
    <w:rsid w:val="000539E9"/>
    <w:rsid w:val="00053C28"/>
    <w:rsid w:val="00054071"/>
    <w:rsid w:val="000543BE"/>
    <w:rsid w:val="00055CC1"/>
    <w:rsid w:val="00060C71"/>
    <w:rsid w:val="00064F2D"/>
    <w:rsid w:val="000658A0"/>
    <w:rsid w:val="000661B7"/>
    <w:rsid w:val="000666FB"/>
    <w:rsid w:val="00070187"/>
    <w:rsid w:val="000729EA"/>
    <w:rsid w:val="00073173"/>
    <w:rsid w:val="00076DC3"/>
    <w:rsid w:val="00076EC7"/>
    <w:rsid w:val="0008349C"/>
    <w:rsid w:val="000869ED"/>
    <w:rsid w:val="00086BF4"/>
    <w:rsid w:val="000955F7"/>
    <w:rsid w:val="000966EA"/>
    <w:rsid w:val="00097F72"/>
    <w:rsid w:val="000A0578"/>
    <w:rsid w:val="000A05B9"/>
    <w:rsid w:val="000A0D19"/>
    <w:rsid w:val="000A1E48"/>
    <w:rsid w:val="000A5205"/>
    <w:rsid w:val="000A79C6"/>
    <w:rsid w:val="000B073A"/>
    <w:rsid w:val="000B0A91"/>
    <w:rsid w:val="000B5B53"/>
    <w:rsid w:val="000B6806"/>
    <w:rsid w:val="000C21D3"/>
    <w:rsid w:val="000C51C8"/>
    <w:rsid w:val="000D0917"/>
    <w:rsid w:val="000D5BEF"/>
    <w:rsid w:val="000D67D0"/>
    <w:rsid w:val="000F0441"/>
    <w:rsid w:val="000F065F"/>
    <w:rsid w:val="000F58B6"/>
    <w:rsid w:val="000F5B0A"/>
    <w:rsid w:val="000F6F82"/>
    <w:rsid w:val="00104430"/>
    <w:rsid w:val="00104531"/>
    <w:rsid w:val="00106FEE"/>
    <w:rsid w:val="00107920"/>
    <w:rsid w:val="001166F6"/>
    <w:rsid w:val="00137EB1"/>
    <w:rsid w:val="00144580"/>
    <w:rsid w:val="0014546F"/>
    <w:rsid w:val="00146AF7"/>
    <w:rsid w:val="00153198"/>
    <w:rsid w:val="0015372A"/>
    <w:rsid w:val="00160040"/>
    <w:rsid w:val="0016081D"/>
    <w:rsid w:val="00160FA3"/>
    <w:rsid w:val="00175386"/>
    <w:rsid w:val="001765BE"/>
    <w:rsid w:val="00177E98"/>
    <w:rsid w:val="00184D2A"/>
    <w:rsid w:val="00186F47"/>
    <w:rsid w:val="001A020E"/>
    <w:rsid w:val="001A1E60"/>
    <w:rsid w:val="001A20EE"/>
    <w:rsid w:val="001A5288"/>
    <w:rsid w:val="001C27B5"/>
    <w:rsid w:val="001C44C5"/>
    <w:rsid w:val="001C558B"/>
    <w:rsid w:val="001D13E4"/>
    <w:rsid w:val="001D6165"/>
    <w:rsid w:val="001D7553"/>
    <w:rsid w:val="001D7B07"/>
    <w:rsid w:val="001E20D3"/>
    <w:rsid w:val="001E3F02"/>
    <w:rsid w:val="001E3FDF"/>
    <w:rsid w:val="001E63BE"/>
    <w:rsid w:val="001F08C2"/>
    <w:rsid w:val="001F500E"/>
    <w:rsid w:val="001F711B"/>
    <w:rsid w:val="00200FF4"/>
    <w:rsid w:val="00206A7F"/>
    <w:rsid w:val="0020773E"/>
    <w:rsid w:val="0021255C"/>
    <w:rsid w:val="00215068"/>
    <w:rsid w:val="00215A76"/>
    <w:rsid w:val="00226AF2"/>
    <w:rsid w:val="00240E85"/>
    <w:rsid w:val="00241277"/>
    <w:rsid w:val="00256273"/>
    <w:rsid w:val="00256829"/>
    <w:rsid w:val="002573C7"/>
    <w:rsid w:val="00265CE1"/>
    <w:rsid w:val="00272BD7"/>
    <w:rsid w:val="00273169"/>
    <w:rsid w:val="00281825"/>
    <w:rsid w:val="0028575D"/>
    <w:rsid w:val="002963A1"/>
    <w:rsid w:val="002A1B4C"/>
    <w:rsid w:val="002B5CAE"/>
    <w:rsid w:val="002C5C90"/>
    <w:rsid w:val="002C60D4"/>
    <w:rsid w:val="002C6AAF"/>
    <w:rsid w:val="002D1458"/>
    <w:rsid w:val="002D35F5"/>
    <w:rsid w:val="002E52D1"/>
    <w:rsid w:val="002F1952"/>
    <w:rsid w:val="002F72C6"/>
    <w:rsid w:val="00301F91"/>
    <w:rsid w:val="0031216D"/>
    <w:rsid w:val="003125F3"/>
    <w:rsid w:val="003165AF"/>
    <w:rsid w:val="00325003"/>
    <w:rsid w:val="00325E0F"/>
    <w:rsid w:val="0032787C"/>
    <w:rsid w:val="00331327"/>
    <w:rsid w:val="00336830"/>
    <w:rsid w:val="00342484"/>
    <w:rsid w:val="00342A1D"/>
    <w:rsid w:val="00344C46"/>
    <w:rsid w:val="00345B2C"/>
    <w:rsid w:val="00347DDF"/>
    <w:rsid w:val="00361DDA"/>
    <w:rsid w:val="00364F39"/>
    <w:rsid w:val="0037232F"/>
    <w:rsid w:val="00376662"/>
    <w:rsid w:val="00381C37"/>
    <w:rsid w:val="00384A8D"/>
    <w:rsid w:val="00394375"/>
    <w:rsid w:val="00395E6C"/>
    <w:rsid w:val="00395FA2"/>
    <w:rsid w:val="003A3337"/>
    <w:rsid w:val="003A59B3"/>
    <w:rsid w:val="003B2151"/>
    <w:rsid w:val="003B216D"/>
    <w:rsid w:val="003B2F29"/>
    <w:rsid w:val="003C1A07"/>
    <w:rsid w:val="003D3C0F"/>
    <w:rsid w:val="003E3458"/>
    <w:rsid w:val="003E3736"/>
    <w:rsid w:val="003E766F"/>
    <w:rsid w:val="003F03BA"/>
    <w:rsid w:val="003F489B"/>
    <w:rsid w:val="00400EBB"/>
    <w:rsid w:val="004055FD"/>
    <w:rsid w:val="0041286A"/>
    <w:rsid w:val="00412EAC"/>
    <w:rsid w:val="004212E5"/>
    <w:rsid w:val="00422207"/>
    <w:rsid w:val="004226F7"/>
    <w:rsid w:val="004230C4"/>
    <w:rsid w:val="004277E8"/>
    <w:rsid w:val="00427C60"/>
    <w:rsid w:val="004407C1"/>
    <w:rsid w:val="004415F6"/>
    <w:rsid w:val="0044384A"/>
    <w:rsid w:val="00443F37"/>
    <w:rsid w:val="004541BA"/>
    <w:rsid w:val="00464F99"/>
    <w:rsid w:val="004702C8"/>
    <w:rsid w:val="004720C5"/>
    <w:rsid w:val="004734C4"/>
    <w:rsid w:val="0047459F"/>
    <w:rsid w:val="00475D48"/>
    <w:rsid w:val="00477926"/>
    <w:rsid w:val="004817B5"/>
    <w:rsid w:val="0048620C"/>
    <w:rsid w:val="00486CDB"/>
    <w:rsid w:val="00490165"/>
    <w:rsid w:val="00491F12"/>
    <w:rsid w:val="0049480C"/>
    <w:rsid w:val="0049773D"/>
    <w:rsid w:val="004A06AE"/>
    <w:rsid w:val="004B3CDC"/>
    <w:rsid w:val="004B6D75"/>
    <w:rsid w:val="004B7082"/>
    <w:rsid w:val="004B7D6E"/>
    <w:rsid w:val="004C4424"/>
    <w:rsid w:val="004C4861"/>
    <w:rsid w:val="004C7F60"/>
    <w:rsid w:val="004D234F"/>
    <w:rsid w:val="004D2E30"/>
    <w:rsid w:val="004D67E3"/>
    <w:rsid w:val="004E27F2"/>
    <w:rsid w:val="004F1E6B"/>
    <w:rsid w:val="004F6DC7"/>
    <w:rsid w:val="004F746E"/>
    <w:rsid w:val="00505FB3"/>
    <w:rsid w:val="005077A1"/>
    <w:rsid w:val="00507A89"/>
    <w:rsid w:val="00511107"/>
    <w:rsid w:val="005172F7"/>
    <w:rsid w:val="00531FE7"/>
    <w:rsid w:val="00547E2A"/>
    <w:rsid w:val="00551927"/>
    <w:rsid w:val="005549B2"/>
    <w:rsid w:val="00565DCB"/>
    <w:rsid w:val="005710D0"/>
    <w:rsid w:val="005726A1"/>
    <w:rsid w:val="005765E6"/>
    <w:rsid w:val="005820F4"/>
    <w:rsid w:val="005827D7"/>
    <w:rsid w:val="00583513"/>
    <w:rsid w:val="00586460"/>
    <w:rsid w:val="00587611"/>
    <w:rsid w:val="00591697"/>
    <w:rsid w:val="005944BD"/>
    <w:rsid w:val="005A3B96"/>
    <w:rsid w:val="005A43FE"/>
    <w:rsid w:val="005A490B"/>
    <w:rsid w:val="005A6810"/>
    <w:rsid w:val="005B74F5"/>
    <w:rsid w:val="005C1C9D"/>
    <w:rsid w:val="005C2F2A"/>
    <w:rsid w:val="005C3709"/>
    <w:rsid w:val="005D1077"/>
    <w:rsid w:val="005D6A8A"/>
    <w:rsid w:val="005D76E9"/>
    <w:rsid w:val="005E3D2D"/>
    <w:rsid w:val="006021B8"/>
    <w:rsid w:val="00602F9D"/>
    <w:rsid w:val="006041D9"/>
    <w:rsid w:val="00613BE9"/>
    <w:rsid w:val="00613EE8"/>
    <w:rsid w:val="00631211"/>
    <w:rsid w:val="006342DE"/>
    <w:rsid w:val="006372F0"/>
    <w:rsid w:val="00644F5E"/>
    <w:rsid w:val="00650456"/>
    <w:rsid w:val="006523E3"/>
    <w:rsid w:val="006563A8"/>
    <w:rsid w:val="00660759"/>
    <w:rsid w:val="0066255E"/>
    <w:rsid w:val="0066502E"/>
    <w:rsid w:val="006805E5"/>
    <w:rsid w:val="00681268"/>
    <w:rsid w:val="00695E1D"/>
    <w:rsid w:val="006A3EE1"/>
    <w:rsid w:val="006B458B"/>
    <w:rsid w:val="006C1A07"/>
    <w:rsid w:val="006C336F"/>
    <w:rsid w:val="006C3B77"/>
    <w:rsid w:val="006C57BB"/>
    <w:rsid w:val="006D44D4"/>
    <w:rsid w:val="006D7185"/>
    <w:rsid w:val="006E02BC"/>
    <w:rsid w:val="006E0874"/>
    <w:rsid w:val="006E761A"/>
    <w:rsid w:val="006F0118"/>
    <w:rsid w:val="00701D82"/>
    <w:rsid w:val="00702EE8"/>
    <w:rsid w:val="00703657"/>
    <w:rsid w:val="00710CBC"/>
    <w:rsid w:val="00711856"/>
    <w:rsid w:val="0071513F"/>
    <w:rsid w:val="00721BF7"/>
    <w:rsid w:val="00723FD4"/>
    <w:rsid w:val="00732C79"/>
    <w:rsid w:val="00735ED2"/>
    <w:rsid w:val="00736F27"/>
    <w:rsid w:val="00747A62"/>
    <w:rsid w:val="007500AD"/>
    <w:rsid w:val="00750E23"/>
    <w:rsid w:val="007535AF"/>
    <w:rsid w:val="00754969"/>
    <w:rsid w:val="00754F13"/>
    <w:rsid w:val="007561AD"/>
    <w:rsid w:val="00761F86"/>
    <w:rsid w:val="0076200E"/>
    <w:rsid w:val="00764C77"/>
    <w:rsid w:val="007658F4"/>
    <w:rsid w:val="00765C5C"/>
    <w:rsid w:val="00767838"/>
    <w:rsid w:val="00767FCC"/>
    <w:rsid w:val="00771984"/>
    <w:rsid w:val="00785980"/>
    <w:rsid w:val="007968F6"/>
    <w:rsid w:val="007A3E2A"/>
    <w:rsid w:val="007B478D"/>
    <w:rsid w:val="007B5BCA"/>
    <w:rsid w:val="007B5DC3"/>
    <w:rsid w:val="007B5DC8"/>
    <w:rsid w:val="007C079B"/>
    <w:rsid w:val="007C512A"/>
    <w:rsid w:val="007D0593"/>
    <w:rsid w:val="007D4ACE"/>
    <w:rsid w:val="007D649C"/>
    <w:rsid w:val="007E004D"/>
    <w:rsid w:val="007E0084"/>
    <w:rsid w:val="007E3343"/>
    <w:rsid w:val="007E41A5"/>
    <w:rsid w:val="007E44E2"/>
    <w:rsid w:val="007E4EE2"/>
    <w:rsid w:val="007E6E10"/>
    <w:rsid w:val="007F518E"/>
    <w:rsid w:val="008032D7"/>
    <w:rsid w:val="0080523A"/>
    <w:rsid w:val="00805FD7"/>
    <w:rsid w:val="008115D1"/>
    <w:rsid w:val="008132D8"/>
    <w:rsid w:val="00820B10"/>
    <w:rsid w:val="008238DA"/>
    <w:rsid w:val="00827447"/>
    <w:rsid w:val="00853A52"/>
    <w:rsid w:val="00855BAA"/>
    <w:rsid w:val="00857032"/>
    <w:rsid w:val="0086103D"/>
    <w:rsid w:val="00862166"/>
    <w:rsid w:val="008653E9"/>
    <w:rsid w:val="0086603A"/>
    <w:rsid w:val="0087200E"/>
    <w:rsid w:val="00875C2C"/>
    <w:rsid w:val="00876CC0"/>
    <w:rsid w:val="00882721"/>
    <w:rsid w:val="00883712"/>
    <w:rsid w:val="0088538C"/>
    <w:rsid w:val="00886032"/>
    <w:rsid w:val="008860EC"/>
    <w:rsid w:val="008872C5"/>
    <w:rsid w:val="008931A8"/>
    <w:rsid w:val="0089416F"/>
    <w:rsid w:val="008A0E33"/>
    <w:rsid w:val="008A1006"/>
    <w:rsid w:val="008A196A"/>
    <w:rsid w:val="008B52C2"/>
    <w:rsid w:val="008B6645"/>
    <w:rsid w:val="008B6688"/>
    <w:rsid w:val="008B7108"/>
    <w:rsid w:val="008C11C5"/>
    <w:rsid w:val="008C3073"/>
    <w:rsid w:val="008C5AF1"/>
    <w:rsid w:val="008C6E94"/>
    <w:rsid w:val="008C78B1"/>
    <w:rsid w:val="008D12FB"/>
    <w:rsid w:val="008D22BA"/>
    <w:rsid w:val="008E1D37"/>
    <w:rsid w:val="008E5170"/>
    <w:rsid w:val="008E6593"/>
    <w:rsid w:val="008F3505"/>
    <w:rsid w:val="0090015E"/>
    <w:rsid w:val="009112CF"/>
    <w:rsid w:val="00922589"/>
    <w:rsid w:val="00934A6C"/>
    <w:rsid w:val="00936550"/>
    <w:rsid w:val="009439FE"/>
    <w:rsid w:val="00952427"/>
    <w:rsid w:val="009605FA"/>
    <w:rsid w:val="00960ED4"/>
    <w:rsid w:val="00960F91"/>
    <w:rsid w:val="009652EB"/>
    <w:rsid w:val="00974863"/>
    <w:rsid w:val="00983A64"/>
    <w:rsid w:val="00984718"/>
    <w:rsid w:val="00993FF5"/>
    <w:rsid w:val="009971D4"/>
    <w:rsid w:val="00997288"/>
    <w:rsid w:val="00997B1E"/>
    <w:rsid w:val="009A6F79"/>
    <w:rsid w:val="009B1027"/>
    <w:rsid w:val="009B155D"/>
    <w:rsid w:val="009B6BA2"/>
    <w:rsid w:val="009C5E02"/>
    <w:rsid w:val="009C7B29"/>
    <w:rsid w:val="009D47D4"/>
    <w:rsid w:val="009D4B74"/>
    <w:rsid w:val="009D63C8"/>
    <w:rsid w:val="009D7ECB"/>
    <w:rsid w:val="009E6A75"/>
    <w:rsid w:val="009E7768"/>
    <w:rsid w:val="009F253A"/>
    <w:rsid w:val="009F373D"/>
    <w:rsid w:val="009F48B1"/>
    <w:rsid w:val="00A02F07"/>
    <w:rsid w:val="00A05A46"/>
    <w:rsid w:val="00A12695"/>
    <w:rsid w:val="00A15B50"/>
    <w:rsid w:val="00A166C4"/>
    <w:rsid w:val="00A17DFB"/>
    <w:rsid w:val="00A23EB3"/>
    <w:rsid w:val="00A240F3"/>
    <w:rsid w:val="00A24229"/>
    <w:rsid w:val="00A27602"/>
    <w:rsid w:val="00A27CF2"/>
    <w:rsid w:val="00A378FD"/>
    <w:rsid w:val="00A43FA2"/>
    <w:rsid w:val="00A555A0"/>
    <w:rsid w:val="00A562B7"/>
    <w:rsid w:val="00A56F7E"/>
    <w:rsid w:val="00A63938"/>
    <w:rsid w:val="00A64804"/>
    <w:rsid w:val="00A66771"/>
    <w:rsid w:val="00A744BB"/>
    <w:rsid w:val="00A7671B"/>
    <w:rsid w:val="00A83E92"/>
    <w:rsid w:val="00A917ED"/>
    <w:rsid w:val="00A9186A"/>
    <w:rsid w:val="00A92D1F"/>
    <w:rsid w:val="00A93164"/>
    <w:rsid w:val="00A93FFE"/>
    <w:rsid w:val="00A94F40"/>
    <w:rsid w:val="00A965CC"/>
    <w:rsid w:val="00AA4BB5"/>
    <w:rsid w:val="00AA6E97"/>
    <w:rsid w:val="00AB280F"/>
    <w:rsid w:val="00AC06AE"/>
    <w:rsid w:val="00AC2ADE"/>
    <w:rsid w:val="00AC5761"/>
    <w:rsid w:val="00AC68AA"/>
    <w:rsid w:val="00AD09A3"/>
    <w:rsid w:val="00AD1856"/>
    <w:rsid w:val="00AD43C2"/>
    <w:rsid w:val="00AD4AE3"/>
    <w:rsid w:val="00AE0A58"/>
    <w:rsid w:val="00AE1D6C"/>
    <w:rsid w:val="00AE237F"/>
    <w:rsid w:val="00AE4F0D"/>
    <w:rsid w:val="00B11FF0"/>
    <w:rsid w:val="00B15164"/>
    <w:rsid w:val="00B1519E"/>
    <w:rsid w:val="00B21C6A"/>
    <w:rsid w:val="00B25DC9"/>
    <w:rsid w:val="00B33391"/>
    <w:rsid w:val="00B4212D"/>
    <w:rsid w:val="00B4660E"/>
    <w:rsid w:val="00B52808"/>
    <w:rsid w:val="00B52E7A"/>
    <w:rsid w:val="00B60254"/>
    <w:rsid w:val="00B64875"/>
    <w:rsid w:val="00B65FF8"/>
    <w:rsid w:val="00B755FD"/>
    <w:rsid w:val="00B7620A"/>
    <w:rsid w:val="00B7689B"/>
    <w:rsid w:val="00B83C5E"/>
    <w:rsid w:val="00B9775B"/>
    <w:rsid w:val="00B97C61"/>
    <w:rsid w:val="00BA16A6"/>
    <w:rsid w:val="00BA1FE6"/>
    <w:rsid w:val="00BA488B"/>
    <w:rsid w:val="00BA7ACF"/>
    <w:rsid w:val="00BA7F40"/>
    <w:rsid w:val="00BB024F"/>
    <w:rsid w:val="00BB468A"/>
    <w:rsid w:val="00BB602B"/>
    <w:rsid w:val="00BC2EAB"/>
    <w:rsid w:val="00BC3CC0"/>
    <w:rsid w:val="00BC4905"/>
    <w:rsid w:val="00BC4D1E"/>
    <w:rsid w:val="00BC7924"/>
    <w:rsid w:val="00BE3609"/>
    <w:rsid w:val="00BE7B10"/>
    <w:rsid w:val="00BF0A4A"/>
    <w:rsid w:val="00BF160F"/>
    <w:rsid w:val="00BF395E"/>
    <w:rsid w:val="00BF3F35"/>
    <w:rsid w:val="00BF5869"/>
    <w:rsid w:val="00BF5EB6"/>
    <w:rsid w:val="00C065FF"/>
    <w:rsid w:val="00C072A4"/>
    <w:rsid w:val="00C11AF3"/>
    <w:rsid w:val="00C1674C"/>
    <w:rsid w:val="00C20B4A"/>
    <w:rsid w:val="00C32881"/>
    <w:rsid w:val="00C5095C"/>
    <w:rsid w:val="00C51ADF"/>
    <w:rsid w:val="00C529D4"/>
    <w:rsid w:val="00C55795"/>
    <w:rsid w:val="00C60D35"/>
    <w:rsid w:val="00C63D54"/>
    <w:rsid w:val="00C645B8"/>
    <w:rsid w:val="00C65D7C"/>
    <w:rsid w:val="00C67CB5"/>
    <w:rsid w:val="00C7062F"/>
    <w:rsid w:val="00C72255"/>
    <w:rsid w:val="00C7227A"/>
    <w:rsid w:val="00C836F3"/>
    <w:rsid w:val="00C8590A"/>
    <w:rsid w:val="00C875E4"/>
    <w:rsid w:val="00C918A8"/>
    <w:rsid w:val="00C943DC"/>
    <w:rsid w:val="00C94FDE"/>
    <w:rsid w:val="00C9713D"/>
    <w:rsid w:val="00CA5C7C"/>
    <w:rsid w:val="00CA6455"/>
    <w:rsid w:val="00CB1695"/>
    <w:rsid w:val="00CB378E"/>
    <w:rsid w:val="00CB48FE"/>
    <w:rsid w:val="00CC0EE0"/>
    <w:rsid w:val="00CC3234"/>
    <w:rsid w:val="00CD39A8"/>
    <w:rsid w:val="00CD43C6"/>
    <w:rsid w:val="00CD55BC"/>
    <w:rsid w:val="00CD5952"/>
    <w:rsid w:val="00CD5C06"/>
    <w:rsid w:val="00CD68DA"/>
    <w:rsid w:val="00CE0438"/>
    <w:rsid w:val="00CE3D3E"/>
    <w:rsid w:val="00CE7A98"/>
    <w:rsid w:val="00CF0F68"/>
    <w:rsid w:val="00CF1523"/>
    <w:rsid w:val="00CF22E4"/>
    <w:rsid w:val="00D16C0F"/>
    <w:rsid w:val="00D20D0C"/>
    <w:rsid w:val="00D23403"/>
    <w:rsid w:val="00D34113"/>
    <w:rsid w:val="00D354E4"/>
    <w:rsid w:val="00D423B0"/>
    <w:rsid w:val="00D45079"/>
    <w:rsid w:val="00D45421"/>
    <w:rsid w:val="00D55FBA"/>
    <w:rsid w:val="00D57187"/>
    <w:rsid w:val="00D60DC2"/>
    <w:rsid w:val="00D70E1E"/>
    <w:rsid w:val="00D76068"/>
    <w:rsid w:val="00D81297"/>
    <w:rsid w:val="00D82EF8"/>
    <w:rsid w:val="00D90F29"/>
    <w:rsid w:val="00D915E2"/>
    <w:rsid w:val="00D92F41"/>
    <w:rsid w:val="00D95EAE"/>
    <w:rsid w:val="00DA081E"/>
    <w:rsid w:val="00DA3580"/>
    <w:rsid w:val="00DB210A"/>
    <w:rsid w:val="00DB3611"/>
    <w:rsid w:val="00DB5D6E"/>
    <w:rsid w:val="00DB6885"/>
    <w:rsid w:val="00DC46BF"/>
    <w:rsid w:val="00DC5FA0"/>
    <w:rsid w:val="00DD43EA"/>
    <w:rsid w:val="00DD4460"/>
    <w:rsid w:val="00DE12F8"/>
    <w:rsid w:val="00DE2126"/>
    <w:rsid w:val="00DE53CE"/>
    <w:rsid w:val="00DE5D9C"/>
    <w:rsid w:val="00DE5FAE"/>
    <w:rsid w:val="00DF0FE1"/>
    <w:rsid w:val="00E016F5"/>
    <w:rsid w:val="00E035B7"/>
    <w:rsid w:val="00E050F5"/>
    <w:rsid w:val="00E07366"/>
    <w:rsid w:val="00E237E7"/>
    <w:rsid w:val="00E3452C"/>
    <w:rsid w:val="00E36A4F"/>
    <w:rsid w:val="00E3738E"/>
    <w:rsid w:val="00E405A4"/>
    <w:rsid w:val="00E430AE"/>
    <w:rsid w:val="00E50773"/>
    <w:rsid w:val="00E56019"/>
    <w:rsid w:val="00E610C5"/>
    <w:rsid w:val="00E6697A"/>
    <w:rsid w:val="00E8191A"/>
    <w:rsid w:val="00E841FC"/>
    <w:rsid w:val="00E93D63"/>
    <w:rsid w:val="00E95F22"/>
    <w:rsid w:val="00E97504"/>
    <w:rsid w:val="00E97B72"/>
    <w:rsid w:val="00EA0B7F"/>
    <w:rsid w:val="00EA1D31"/>
    <w:rsid w:val="00EA33A3"/>
    <w:rsid w:val="00EA3D55"/>
    <w:rsid w:val="00EB5ED0"/>
    <w:rsid w:val="00EB7262"/>
    <w:rsid w:val="00EC4EE2"/>
    <w:rsid w:val="00ED48D0"/>
    <w:rsid w:val="00EE3807"/>
    <w:rsid w:val="00EE3A4E"/>
    <w:rsid w:val="00EE5289"/>
    <w:rsid w:val="00EF6A4A"/>
    <w:rsid w:val="00F01428"/>
    <w:rsid w:val="00F07D35"/>
    <w:rsid w:val="00F07FAA"/>
    <w:rsid w:val="00F10360"/>
    <w:rsid w:val="00F273DD"/>
    <w:rsid w:val="00F32B59"/>
    <w:rsid w:val="00F34E8C"/>
    <w:rsid w:val="00F40B71"/>
    <w:rsid w:val="00F4566E"/>
    <w:rsid w:val="00F537B5"/>
    <w:rsid w:val="00F55905"/>
    <w:rsid w:val="00F62B1B"/>
    <w:rsid w:val="00F6673F"/>
    <w:rsid w:val="00F71727"/>
    <w:rsid w:val="00F76E2D"/>
    <w:rsid w:val="00F86C28"/>
    <w:rsid w:val="00F93F7B"/>
    <w:rsid w:val="00F9781F"/>
    <w:rsid w:val="00FA2A80"/>
    <w:rsid w:val="00FA5FD4"/>
    <w:rsid w:val="00FC2794"/>
    <w:rsid w:val="00FD09EC"/>
    <w:rsid w:val="00FD0F25"/>
    <w:rsid w:val="00FD33E8"/>
    <w:rsid w:val="00FD3A8E"/>
    <w:rsid w:val="00FD3FA9"/>
    <w:rsid w:val="00FD61B8"/>
    <w:rsid w:val="00FD66A6"/>
    <w:rsid w:val="00FE7EF2"/>
    <w:rsid w:val="00FF1AC0"/>
    <w:rsid w:val="00FF4F74"/>
    <w:rsid w:val="00FF69AB"/>
    <w:rsid w:val="00FF7A7B"/>
    <w:rsid w:val="03887CAF"/>
    <w:rsid w:val="03A35E7C"/>
    <w:rsid w:val="2086CA77"/>
    <w:rsid w:val="21DC74F9"/>
    <w:rsid w:val="22229AD8"/>
    <w:rsid w:val="47ADD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0273C6A"/>
  <w15:docId w15:val="{4B788338-0A11-4477-A666-BBE2EA2C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3B0"/>
    <w:rPr>
      <w:rFonts w:ascii="Calibri" w:eastAsia="Calibri" w:hAnsi="Calibri" w:cs="Calibri"/>
      <w:lang w:val="es-ES"/>
    </w:rPr>
  </w:style>
  <w:style w:type="paragraph" w:styleId="Ttulo1">
    <w:name w:val="heading 1"/>
    <w:basedOn w:val="Normal"/>
    <w:uiPriority w:val="9"/>
    <w:qFormat/>
    <w:pPr>
      <w:spacing w:before="43"/>
      <w:ind w:left="151" w:right="36"/>
      <w:jc w:val="center"/>
      <w:outlineLvl w:val="0"/>
    </w:pPr>
    <w:rPr>
      <w:rFonts w:ascii="Georgia" w:eastAsia="Georgia" w:hAnsi="Georgia" w:cs="Georgia"/>
      <w:b/>
      <w:bCs/>
      <w:sz w:val="30"/>
      <w:szCs w:val="30"/>
    </w:rPr>
  </w:style>
  <w:style w:type="paragraph" w:styleId="Ttulo2">
    <w:name w:val="heading 2"/>
    <w:basedOn w:val="Normal"/>
    <w:uiPriority w:val="9"/>
    <w:unhideWhenUsed/>
    <w:qFormat/>
    <w:pPr>
      <w:ind w:left="883" w:hanging="361"/>
      <w:outlineLvl w:val="1"/>
    </w:pPr>
    <w:rPr>
      <w:b/>
      <w:bCs/>
      <w:sz w:val="24"/>
      <w:szCs w:val="24"/>
    </w:rPr>
  </w:style>
  <w:style w:type="paragraph" w:styleId="Ttulo3">
    <w:name w:val="heading 3"/>
    <w:basedOn w:val="Normal"/>
    <w:link w:val="Ttulo3Car"/>
    <w:uiPriority w:val="9"/>
    <w:unhideWhenUsed/>
    <w:qFormat/>
    <w:pPr>
      <w:ind w:left="681"/>
      <w:outlineLvl w:val="2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Prrafodelista">
    <w:name w:val="List Paragraph"/>
    <w:basedOn w:val="Normal"/>
    <w:uiPriority w:val="1"/>
    <w:qFormat/>
    <w:pPr>
      <w:ind w:left="160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F0118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6F011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F0118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F32B59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32B59"/>
    <w:rPr>
      <w:color w:val="605E5C"/>
      <w:shd w:val="clear" w:color="auto" w:fill="E1DFDD"/>
    </w:rPr>
  </w:style>
  <w:style w:type="table" w:styleId="Tablaconcuadrcula">
    <w:name w:val="Table Grid"/>
    <w:basedOn w:val="Tablanormal"/>
    <w:rsid w:val="008A100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es-PE" w:eastAsia="es-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D423B0"/>
    <w:rPr>
      <w:rFonts w:ascii="Calibri" w:eastAsia="Calibri" w:hAnsi="Calibri" w:cs="Calibri"/>
      <w:b/>
      <w:bCs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3738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3738E"/>
    <w:rPr>
      <w:rFonts w:ascii="Segoe UI" w:eastAsia="Calibri" w:hAnsi="Segoe UI" w:cs="Segoe UI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45B2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45B2C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45B2C"/>
    <w:rPr>
      <w:rFonts w:ascii="Calibri" w:eastAsia="Calibri" w:hAnsi="Calibri" w:cs="Calibri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45B2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45B2C"/>
    <w:rPr>
      <w:rFonts w:ascii="Calibri" w:eastAsia="Calibri" w:hAnsi="Calibri" w:cs="Calibri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cervera@unfv.edu.pe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bmahr@unfv.edu.p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evasquez@unfv.edu.pe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mailto:fpinto@unfv.edu.p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C4D2FF0C9309A4F846354EB15291385" ma:contentTypeVersion="12" ma:contentTypeDescription="Crear nuevo documento." ma:contentTypeScope="" ma:versionID="899687dab9e785d1ce2d4508755b0ee2">
  <xsd:schema xmlns:xsd="http://www.w3.org/2001/XMLSchema" xmlns:xs="http://www.w3.org/2001/XMLSchema" xmlns:p="http://schemas.microsoft.com/office/2006/metadata/properties" xmlns:ns2="e41d7e4c-ec58-47fd-9a30-2d8f8fb597a5" xmlns:ns3="d769356f-a2a5-40b7-84fc-97943c840e18" targetNamespace="http://schemas.microsoft.com/office/2006/metadata/properties" ma:root="true" ma:fieldsID="3e15ef6818fde022f1b9a8ebd2d93714" ns2:_="" ns3:_="">
    <xsd:import namespace="e41d7e4c-ec58-47fd-9a30-2d8f8fb597a5"/>
    <xsd:import namespace="d769356f-a2a5-40b7-84fc-97943c840e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1d7e4c-ec58-47fd-9a30-2d8f8fb597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2c86bec2-aaf7-4962-861e-a768261082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9356f-a2a5-40b7-84fc-97943c840e1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9bb96761-0801-48ac-8f55-47cdc81c8e81}" ma:internalName="TaxCatchAll" ma:showField="CatchAllData" ma:web="d769356f-a2a5-40b7-84fc-97943c840e1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69356f-a2a5-40b7-84fc-97943c840e18" xsi:nil="true"/>
    <lcf76f155ced4ddcb4097134ff3c332f xmlns="e41d7e4c-ec58-47fd-9a30-2d8f8fb597a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97AFE4A-2393-44A6-9EEB-4842104905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1d7e4c-ec58-47fd-9a30-2d8f8fb597a5"/>
    <ds:schemaRef ds:uri="d769356f-a2a5-40b7-84fc-97943c840e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A10086-CDE2-4116-8AC6-073A4A9CCF0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9DCB29-E267-4059-AE6E-38E18236C6FA}">
  <ds:schemaRefs>
    <ds:schemaRef ds:uri="http://schemas.microsoft.com/office/2006/metadata/properties"/>
    <ds:schemaRef ds:uri="http://schemas.microsoft.com/office/infopath/2007/PartnerControls"/>
    <ds:schemaRef ds:uri="d769356f-a2a5-40b7-84fc-97943c840e18"/>
    <ds:schemaRef ds:uri="e41d7e4c-ec58-47fd-9a30-2d8f8fb597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959</TotalTime>
  <Pages>8</Pages>
  <Words>2598</Words>
  <Characters>14291</Characters>
  <Application>Microsoft Office Word</Application>
  <DocSecurity>0</DocSecurity>
  <Lines>119</Lines>
  <Paragraphs>33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</dc:creator>
  <cp:lastModifiedBy>UNFV</cp:lastModifiedBy>
  <cp:revision>158</cp:revision>
  <cp:lastPrinted>2024-04-12T23:53:00Z</cp:lastPrinted>
  <dcterms:created xsi:type="dcterms:W3CDTF">2024-02-19T23:35:00Z</dcterms:created>
  <dcterms:modified xsi:type="dcterms:W3CDTF">2024-04-19T03:48:00Z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2021-07-23T00:00:00Z</vt:filetime>
  </property>
  <property fmtid="{D5CDD505-2E9C-101B-9397-08002B2CF9AE}" pid="5" name="ContentTypeId">
    <vt:lpwstr>0x0101002C4D2FF0C9309A4F846354EB15291385</vt:lpwstr>
  </property>
  <property fmtid="{D5CDD505-2E9C-101B-9397-08002B2CF9AE}" pid="6" name="MediaServiceImageTags">
    <vt:lpwstr/>
  </property>
  <property fmtid="{D5CDD505-2E9C-101B-9397-08002B2CF9AE}" pid="7" name="GrammarlyDocumentId">
    <vt:lpwstr>097a81f6e6c0109448c065fabef27b5646b8aee641cb9c57745d0b6e0ad99d79</vt:lpwstr>
  </property>
</Properties>
</file>